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FC3" w:rsidRDefault="00A25FC3" w:rsidP="00A25FC3"/>
    <w:p w:rsidR="00E951C2" w:rsidRPr="008441EF" w:rsidRDefault="00701398" w:rsidP="00A25FC3">
      <w:pPr>
        <w:jc w:val="center"/>
        <w:rPr>
          <w:rFonts w:ascii="Candara" w:hAnsi="Candara" w:cs="Times New Roman"/>
          <w:color w:val="365F91"/>
          <w:sz w:val="48"/>
          <w:szCs w:val="40"/>
        </w:rPr>
      </w:pPr>
      <w:r>
        <w:rPr>
          <w:rFonts w:ascii="Candara" w:hAnsi="Candara" w:cs="Times New Roman"/>
          <w:color w:val="365F91"/>
          <w:sz w:val="48"/>
          <w:szCs w:val="40"/>
        </w:rPr>
        <w:t>A desnaturação da</w:t>
      </w:r>
      <w:r w:rsidR="00954A90" w:rsidRPr="008441EF">
        <w:rPr>
          <w:rFonts w:ascii="Candara" w:hAnsi="Candara" w:cs="Times New Roman"/>
          <w:color w:val="365F91"/>
          <w:sz w:val="48"/>
          <w:szCs w:val="40"/>
        </w:rPr>
        <w:t>s proteínas</w:t>
      </w:r>
      <w:r>
        <w:rPr>
          <w:rFonts w:ascii="Candara" w:hAnsi="Candara" w:cs="Times New Roman"/>
          <w:color w:val="365F91"/>
          <w:sz w:val="48"/>
          <w:szCs w:val="40"/>
        </w:rPr>
        <w:t xml:space="preserve"> e a identificação da presença de albumina em materiais biológicos</w:t>
      </w:r>
    </w:p>
    <w:p w:rsidR="00A25FC3" w:rsidRDefault="00A25FC3" w:rsidP="00A25FC3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</w:p>
    <w:p w:rsidR="00A25FC3" w:rsidRDefault="00A25FC3" w:rsidP="00A25FC3">
      <w:pPr>
        <w:autoSpaceDE w:val="0"/>
        <w:autoSpaceDN w:val="0"/>
        <w:adjustRightInd w:val="0"/>
        <w:spacing w:line="276" w:lineRule="auto"/>
        <w:rPr>
          <w:rFonts w:ascii="Candara" w:hAnsi="Candara" w:cs="Times New Roman"/>
        </w:rPr>
      </w:pPr>
    </w:p>
    <w:p w:rsidR="00A25FC3" w:rsidRDefault="00A25FC3" w:rsidP="00A25FC3">
      <w:pPr>
        <w:autoSpaceDE w:val="0"/>
        <w:autoSpaceDN w:val="0"/>
        <w:adjustRightInd w:val="0"/>
        <w:spacing w:line="276" w:lineRule="auto"/>
        <w:rPr>
          <w:rFonts w:ascii="Candara" w:hAnsi="Candara" w:cs="Times New Roman"/>
        </w:rPr>
      </w:pPr>
    </w:p>
    <w:p w:rsidR="00A25FC3" w:rsidRDefault="004F474B" w:rsidP="00A25FC3">
      <w:pPr>
        <w:autoSpaceDE w:val="0"/>
        <w:autoSpaceDN w:val="0"/>
        <w:adjustRightInd w:val="0"/>
        <w:spacing w:line="276" w:lineRule="auto"/>
        <w:rPr>
          <w:rFonts w:ascii="Candara" w:hAnsi="Candara" w:cs="Times New Roman"/>
        </w:rPr>
      </w:pPr>
      <w:r>
        <w:rPr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539750</wp:posOffset>
            </wp:positionH>
            <wp:positionV relativeFrom="paragraph">
              <wp:posOffset>109855</wp:posOffset>
            </wp:positionV>
            <wp:extent cx="2706370" cy="1798320"/>
            <wp:effectExtent l="266700" t="571500" r="265430" b="544830"/>
            <wp:wrapTight wrapText="bothSides">
              <wp:wrapPolygon edited="0">
                <wp:start x="21340" y="-355"/>
                <wp:lineTo x="218" y="-499"/>
                <wp:lineTo x="-292" y="1705"/>
                <wp:lineTo x="-295" y="6218"/>
                <wp:lineTo x="-405" y="10104"/>
                <wp:lineTo x="-274" y="10220"/>
                <wp:lineTo x="-351" y="10418"/>
                <wp:lineTo x="-461" y="14304"/>
                <wp:lineTo x="-330" y="14420"/>
                <wp:lineTo x="-407" y="14617"/>
                <wp:lineTo x="-387" y="18620"/>
                <wp:lineTo x="-256" y="18736"/>
                <wp:lineTo x="-333" y="18933"/>
                <wp:lineTo x="-426" y="20975"/>
                <wp:lineTo x="-295" y="21091"/>
                <wp:lineTo x="359" y="21672"/>
                <wp:lineTo x="490" y="21788"/>
                <wp:lineTo x="3150" y="21756"/>
                <wp:lineTo x="3281" y="21873"/>
                <wp:lineTo x="7845" y="21937"/>
                <wp:lineTo x="7922" y="21739"/>
                <wp:lineTo x="8053" y="21856"/>
                <wp:lineTo x="12616" y="21919"/>
                <wp:lineTo x="12694" y="21722"/>
                <wp:lineTo x="12824" y="21839"/>
                <wp:lineTo x="17388" y="21902"/>
                <wp:lineTo x="17465" y="21705"/>
                <wp:lineTo x="17858" y="22054"/>
                <wp:lineTo x="21559" y="21618"/>
                <wp:lineTo x="21864" y="109"/>
                <wp:lineTo x="21340" y="-355"/>
              </wp:wrapPolygon>
            </wp:wrapTight>
            <wp:docPr id="7" name="Imagem 7" descr="ovo-album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vo-albumin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-1830870">
                      <a:off x="0" y="0"/>
                      <a:ext cx="2706370" cy="1798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5FC3" w:rsidRDefault="00A25FC3" w:rsidP="00A25FC3">
      <w:pPr>
        <w:autoSpaceDE w:val="0"/>
        <w:autoSpaceDN w:val="0"/>
        <w:adjustRightInd w:val="0"/>
        <w:spacing w:line="276" w:lineRule="auto"/>
        <w:rPr>
          <w:rFonts w:ascii="Candara" w:hAnsi="Candara" w:cs="Times New Roman"/>
        </w:rPr>
      </w:pPr>
    </w:p>
    <w:p w:rsidR="00A25FC3" w:rsidRDefault="00A25FC3" w:rsidP="00A25FC3">
      <w:pPr>
        <w:autoSpaceDE w:val="0"/>
        <w:autoSpaceDN w:val="0"/>
        <w:adjustRightInd w:val="0"/>
        <w:spacing w:line="276" w:lineRule="auto"/>
        <w:rPr>
          <w:rFonts w:ascii="Candara" w:hAnsi="Candara" w:cs="Times New Roman"/>
        </w:rPr>
      </w:pPr>
    </w:p>
    <w:p w:rsidR="00A25FC3" w:rsidRDefault="00A25FC3" w:rsidP="00A25FC3">
      <w:pPr>
        <w:autoSpaceDE w:val="0"/>
        <w:autoSpaceDN w:val="0"/>
        <w:adjustRightInd w:val="0"/>
        <w:spacing w:line="276" w:lineRule="auto"/>
        <w:rPr>
          <w:rFonts w:ascii="Candara" w:hAnsi="Candara" w:cs="Times New Roman"/>
        </w:rPr>
      </w:pPr>
    </w:p>
    <w:p w:rsidR="00A25FC3" w:rsidRDefault="00A25FC3" w:rsidP="00A25FC3">
      <w:pPr>
        <w:autoSpaceDE w:val="0"/>
        <w:autoSpaceDN w:val="0"/>
        <w:adjustRightInd w:val="0"/>
        <w:spacing w:line="276" w:lineRule="auto"/>
        <w:rPr>
          <w:rFonts w:ascii="Candara" w:hAnsi="Candara" w:cs="Times New Roman"/>
        </w:rPr>
      </w:pPr>
    </w:p>
    <w:p w:rsidR="00A25FC3" w:rsidRDefault="004F474B" w:rsidP="00A25FC3">
      <w:pPr>
        <w:autoSpaceDE w:val="0"/>
        <w:autoSpaceDN w:val="0"/>
        <w:adjustRightInd w:val="0"/>
        <w:spacing w:line="276" w:lineRule="auto"/>
        <w:rPr>
          <w:rFonts w:ascii="Candara" w:hAnsi="Candara" w:cs="Times New Roman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3178810</wp:posOffset>
            </wp:positionH>
            <wp:positionV relativeFrom="paragraph">
              <wp:posOffset>81280</wp:posOffset>
            </wp:positionV>
            <wp:extent cx="3239135" cy="2003425"/>
            <wp:effectExtent l="266700" t="781050" r="285115" b="758825"/>
            <wp:wrapTight wrapText="bothSides">
              <wp:wrapPolygon edited="0">
                <wp:start x="-244" y="238"/>
                <wp:lineTo x="-253" y="20900"/>
                <wp:lineTo x="2292" y="21897"/>
                <wp:lineTo x="2369" y="22061"/>
                <wp:lineTo x="5545" y="22024"/>
                <wp:lineTo x="5646" y="21899"/>
                <wp:lineTo x="5723" y="22063"/>
                <wp:lineTo x="8899" y="22025"/>
                <wp:lineTo x="9000" y="21901"/>
                <wp:lineTo x="9077" y="22064"/>
                <wp:lineTo x="12253" y="22027"/>
                <wp:lineTo x="12354" y="21902"/>
                <wp:lineTo x="12431" y="22066"/>
                <wp:lineTo x="15606" y="22029"/>
                <wp:lineTo x="15707" y="21904"/>
                <wp:lineTo x="15784" y="22067"/>
                <wp:lineTo x="18960" y="22030"/>
                <wp:lineTo x="19061" y="21906"/>
                <wp:lineTo x="19138" y="22069"/>
                <wp:lineTo x="21145" y="21922"/>
                <wp:lineTo x="21246" y="21798"/>
                <wp:lineTo x="21751" y="21176"/>
                <wp:lineTo x="21852" y="21051"/>
                <wp:lineTo x="21766" y="18834"/>
                <wp:lineTo x="21689" y="18671"/>
                <wp:lineTo x="21790" y="18546"/>
                <wp:lineTo x="21748" y="14726"/>
                <wp:lineTo x="21671" y="14563"/>
                <wp:lineTo x="21772" y="14439"/>
                <wp:lineTo x="21830" y="10494"/>
                <wp:lineTo x="21753" y="10331"/>
                <wp:lineTo x="21854" y="10207"/>
                <wp:lineTo x="21812" y="6387"/>
                <wp:lineTo x="21735" y="6223"/>
                <wp:lineTo x="21836" y="6099"/>
                <wp:lineTo x="21793" y="2279"/>
                <wp:lineTo x="21716" y="2116"/>
                <wp:lineTo x="21630" y="-102"/>
                <wp:lineTo x="160" y="-260"/>
                <wp:lineTo x="-244" y="238"/>
              </wp:wrapPolygon>
            </wp:wrapTight>
            <wp:docPr id="8" name="Imagem 8" descr="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ov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 rot="2237191">
                      <a:off x="0" y="0"/>
                      <a:ext cx="3239135" cy="200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5FC3" w:rsidRDefault="00A25FC3" w:rsidP="00A25FC3">
      <w:pPr>
        <w:autoSpaceDE w:val="0"/>
        <w:autoSpaceDN w:val="0"/>
        <w:adjustRightInd w:val="0"/>
        <w:spacing w:line="276" w:lineRule="auto"/>
        <w:rPr>
          <w:rFonts w:ascii="Candara" w:hAnsi="Candara" w:cs="Times New Roman"/>
        </w:rPr>
      </w:pPr>
    </w:p>
    <w:p w:rsidR="00A25FC3" w:rsidRDefault="00A25FC3" w:rsidP="00A25FC3">
      <w:pPr>
        <w:autoSpaceDE w:val="0"/>
        <w:autoSpaceDN w:val="0"/>
        <w:adjustRightInd w:val="0"/>
        <w:spacing w:line="276" w:lineRule="auto"/>
        <w:rPr>
          <w:rFonts w:ascii="Candara" w:hAnsi="Candara" w:cs="Times New Roman"/>
        </w:rPr>
      </w:pPr>
    </w:p>
    <w:p w:rsidR="00A25FC3" w:rsidRDefault="00A25FC3" w:rsidP="00A25FC3">
      <w:pPr>
        <w:autoSpaceDE w:val="0"/>
        <w:autoSpaceDN w:val="0"/>
        <w:adjustRightInd w:val="0"/>
        <w:spacing w:line="276" w:lineRule="auto"/>
        <w:rPr>
          <w:rFonts w:ascii="Candara" w:hAnsi="Candara" w:cs="Times New Roman"/>
        </w:rPr>
      </w:pPr>
    </w:p>
    <w:p w:rsidR="00A25FC3" w:rsidRDefault="00A25FC3" w:rsidP="00A25FC3">
      <w:pPr>
        <w:autoSpaceDE w:val="0"/>
        <w:autoSpaceDN w:val="0"/>
        <w:adjustRightInd w:val="0"/>
        <w:spacing w:line="276" w:lineRule="auto"/>
        <w:rPr>
          <w:rFonts w:ascii="Candara" w:hAnsi="Candara" w:cs="Times New Roman"/>
        </w:rPr>
      </w:pPr>
    </w:p>
    <w:p w:rsidR="00A25FC3" w:rsidRDefault="00A25FC3" w:rsidP="00A25FC3">
      <w:pPr>
        <w:autoSpaceDE w:val="0"/>
        <w:autoSpaceDN w:val="0"/>
        <w:adjustRightInd w:val="0"/>
        <w:spacing w:line="276" w:lineRule="auto"/>
        <w:rPr>
          <w:rFonts w:ascii="Candara" w:hAnsi="Candara" w:cs="Times New Roman"/>
        </w:rPr>
      </w:pPr>
    </w:p>
    <w:p w:rsidR="00A25FC3" w:rsidRDefault="00A25FC3" w:rsidP="00A25FC3">
      <w:pPr>
        <w:autoSpaceDE w:val="0"/>
        <w:autoSpaceDN w:val="0"/>
        <w:adjustRightInd w:val="0"/>
        <w:spacing w:line="276" w:lineRule="auto"/>
        <w:rPr>
          <w:rFonts w:ascii="Candara" w:hAnsi="Candara" w:cs="Times New Roman"/>
        </w:rPr>
      </w:pPr>
    </w:p>
    <w:p w:rsidR="00A25FC3" w:rsidRDefault="00A25FC3" w:rsidP="00A25FC3">
      <w:pPr>
        <w:autoSpaceDE w:val="0"/>
        <w:autoSpaceDN w:val="0"/>
        <w:adjustRightInd w:val="0"/>
        <w:spacing w:line="276" w:lineRule="auto"/>
        <w:rPr>
          <w:rFonts w:ascii="Candara" w:hAnsi="Candara" w:cs="Times New Roman"/>
        </w:rPr>
      </w:pPr>
    </w:p>
    <w:p w:rsidR="00A25FC3" w:rsidRDefault="00A25FC3" w:rsidP="00A25FC3">
      <w:pPr>
        <w:autoSpaceDE w:val="0"/>
        <w:autoSpaceDN w:val="0"/>
        <w:adjustRightInd w:val="0"/>
        <w:spacing w:line="276" w:lineRule="auto"/>
        <w:rPr>
          <w:rFonts w:ascii="Candara" w:hAnsi="Candara" w:cs="Times New Roman"/>
        </w:rPr>
      </w:pPr>
    </w:p>
    <w:p w:rsidR="00A25FC3" w:rsidRDefault="00A25FC3" w:rsidP="00A25FC3">
      <w:pPr>
        <w:autoSpaceDE w:val="0"/>
        <w:autoSpaceDN w:val="0"/>
        <w:adjustRightInd w:val="0"/>
        <w:spacing w:line="276" w:lineRule="auto"/>
        <w:rPr>
          <w:rFonts w:ascii="Candara" w:hAnsi="Candara" w:cs="Times New Roman"/>
        </w:rPr>
      </w:pPr>
    </w:p>
    <w:p w:rsidR="00A25FC3" w:rsidRDefault="00A25FC3" w:rsidP="00A25FC3">
      <w:pPr>
        <w:autoSpaceDE w:val="0"/>
        <w:autoSpaceDN w:val="0"/>
        <w:adjustRightInd w:val="0"/>
        <w:spacing w:line="276" w:lineRule="auto"/>
        <w:rPr>
          <w:rFonts w:ascii="Candara" w:hAnsi="Candara" w:cs="Times New Roman"/>
        </w:rPr>
      </w:pPr>
    </w:p>
    <w:p w:rsidR="00A25FC3" w:rsidRDefault="00A25FC3" w:rsidP="00A25FC3">
      <w:pPr>
        <w:autoSpaceDE w:val="0"/>
        <w:autoSpaceDN w:val="0"/>
        <w:adjustRightInd w:val="0"/>
        <w:spacing w:line="276" w:lineRule="auto"/>
        <w:rPr>
          <w:rFonts w:ascii="Candara" w:hAnsi="Candara" w:cs="Times New Roman"/>
        </w:rPr>
      </w:pPr>
    </w:p>
    <w:p w:rsidR="00A25FC3" w:rsidRDefault="00A25FC3" w:rsidP="00A25FC3">
      <w:pPr>
        <w:autoSpaceDE w:val="0"/>
        <w:autoSpaceDN w:val="0"/>
        <w:adjustRightInd w:val="0"/>
        <w:spacing w:line="276" w:lineRule="auto"/>
        <w:rPr>
          <w:rFonts w:ascii="Candara" w:hAnsi="Candara" w:cs="Times New Roman"/>
        </w:rPr>
      </w:pPr>
    </w:p>
    <w:p w:rsidR="00A25FC3" w:rsidRDefault="00A25FC3" w:rsidP="00A25FC3">
      <w:pPr>
        <w:autoSpaceDE w:val="0"/>
        <w:autoSpaceDN w:val="0"/>
        <w:adjustRightInd w:val="0"/>
        <w:spacing w:line="276" w:lineRule="auto"/>
        <w:rPr>
          <w:rFonts w:ascii="Candara" w:hAnsi="Candara" w:cs="Times New Roman"/>
        </w:rPr>
      </w:pPr>
    </w:p>
    <w:p w:rsidR="00A25FC3" w:rsidRPr="00A25FC3" w:rsidRDefault="00A25FC3" w:rsidP="00A25FC3">
      <w:pPr>
        <w:autoSpaceDE w:val="0"/>
        <w:autoSpaceDN w:val="0"/>
        <w:adjustRightInd w:val="0"/>
        <w:spacing w:line="276" w:lineRule="auto"/>
        <w:rPr>
          <w:rFonts w:ascii="Candara" w:hAnsi="Candara" w:cs="Times New Roman"/>
        </w:rPr>
      </w:pPr>
      <w:r w:rsidRPr="00A25FC3">
        <w:rPr>
          <w:rFonts w:ascii="Candara" w:hAnsi="Candara" w:cs="Times New Roman"/>
        </w:rPr>
        <w:t>Participantes</w:t>
      </w:r>
      <w:r w:rsidR="00EC205E">
        <w:rPr>
          <w:rFonts w:ascii="Candara" w:hAnsi="Candara" w:cs="Times New Roman"/>
        </w:rPr>
        <w:t xml:space="preserve"> (Curso profissional de Técnicos de Análises Laboratoriais)</w:t>
      </w:r>
      <w:r w:rsidRPr="00A25FC3">
        <w:rPr>
          <w:rFonts w:ascii="Candara" w:hAnsi="Candara" w:cs="Times New Roman"/>
        </w:rPr>
        <w:t>:</w:t>
      </w:r>
    </w:p>
    <w:p w:rsidR="00A25FC3" w:rsidRPr="00A25FC3" w:rsidRDefault="00A25FC3" w:rsidP="00284A8B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1843"/>
        <w:rPr>
          <w:rFonts w:ascii="Candara" w:hAnsi="Candara" w:cs="Times New Roman"/>
          <w:b w:val="0"/>
        </w:rPr>
      </w:pPr>
      <w:r w:rsidRPr="00A25FC3">
        <w:rPr>
          <w:rFonts w:ascii="Candara" w:hAnsi="Candara" w:cs="Times New Roman"/>
          <w:b w:val="0"/>
        </w:rPr>
        <w:t>Ana Veloso</w:t>
      </w:r>
    </w:p>
    <w:p w:rsidR="00A25FC3" w:rsidRPr="00A25FC3" w:rsidRDefault="00A25FC3" w:rsidP="00284A8B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1843"/>
        <w:rPr>
          <w:rFonts w:ascii="Candara" w:hAnsi="Candara" w:cs="Times New Roman"/>
          <w:b w:val="0"/>
        </w:rPr>
      </w:pPr>
      <w:r w:rsidRPr="00A25FC3">
        <w:rPr>
          <w:rFonts w:ascii="Candara" w:hAnsi="Candara" w:cs="Times New Roman"/>
          <w:b w:val="0"/>
        </w:rPr>
        <w:t>Ângelo Magalhães</w:t>
      </w:r>
    </w:p>
    <w:p w:rsidR="00A25FC3" w:rsidRPr="00A25FC3" w:rsidRDefault="00A25FC3" w:rsidP="00284A8B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1843"/>
        <w:rPr>
          <w:rFonts w:ascii="Candara" w:hAnsi="Candara" w:cs="Times New Roman"/>
          <w:b w:val="0"/>
        </w:rPr>
      </w:pPr>
      <w:r w:rsidRPr="00A25FC3">
        <w:rPr>
          <w:rFonts w:ascii="Candara" w:hAnsi="Candara" w:cs="Times New Roman"/>
          <w:b w:val="0"/>
        </w:rPr>
        <w:t>Sara Almeida</w:t>
      </w:r>
    </w:p>
    <w:p w:rsidR="00A25FC3" w:rsidRPr="00A25FC3" w:rsidRDefault="00A25FC3" w:rsidP="00284A8B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1843"/>
        <w:rPr>
          <w:rFonts w:ascii="Candara" w:hAnsi="Candara" w:cs="Times New Roman"/>
          <w:b w:val="0"/>
        </w:rPr>
      </w:pPr>
      <w:r w:rsidRPr="00A25FC3">
        <w:rPr>
          <w:rFonts w:ascii="Candara" w:hAnsi="Candara" w:cs="Times New Roman"/>
          <w:b w:val="0"/>
        </w:rPr>
        <w:t>Sónia Paulino</w:t>
      </w:r>
    </w:p>
    <w:p w:rsidR="00A25FC3" w:rsidRDefault="00A25FC3" w:rsidP="00A25FC3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</w:p>
    <w:p w:rsidR="00EC205E" w:rsidRPr="00A25FC3" w:rsidRDefault="00EC205E" w:rsidP="00EC205E">
      <w:pPr>
        <w:autoSpaceDE w:val="0"/>
        <w:autoSpaceDN w:val="0"/>
        <w:adjustRightInd w:val="0"/>
        <w:spacing w:line="276" w:lineRule="auto"/>
        <w:rPr>
          <w:rFonts w:ascii="Candara" w:hAnsi="Candara" w:cs="Times New Roman"/>
        </w:rPr>
      </w:pPr>
      <w:r w:rsidRPr="00A25FC3">
        <w:rPr>
          <w:rFonts w:ascii="Candara" w:hAnsi="Candara" w:cs="Times New Roman"/>
        </w:rPr>
        <w:t xml:space="preserve">Professor responsável: </w:t>
      </w:r>
      <w:r w:rsidRPr="00A25FC3">
        <w:rPr>
          <w:rFonts w:ascii="Candara" w:hAnsi="Candara" w:cs="Times New Roman"/>
          <w:b w:val="0"/>
        </w:rPr>
        <w:t>Pedro Cabrita</w:t>
      </w:r>
    </w:p>
    <w:p w:rsidR="00A25FC3" w:rsidRDefault="004F474B" w:rsidP="00A25FC3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203200</wp:posOffset>
            </wp:positionH>
            <wp:positionV relativeFrom="paragraph">
              <wp:posOffset>144780</wp:posOffset>
            </wp:positionV>
            <wp:extent cx="719455" cy="597535"/>
            <wp:effectExtent l="19050" t="0" r="4445" b="0"/>
            <wp:wrapNone/>
            <wp:docPr id="12" name="Imagem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logo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5213" w:rsidRDefault="009B5213" w:rsidP="00A25FC3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</w:p>
    <w:p w:rsidR="009B5213" w:rsidRPr="00A25FC3" w:rsidRDefault="009B5213" w:rsidP="009B5213">
      <w:pPr>
        <w:jc w:val="center"/>
        <w:rPr>
          <w:rFonts w:ascii="Candara" w:hAnsi="Candara"/>
        </w:rPr>
      </w:pPr>
      <w:r w:rsidRPr="00A25FC3">
        <w:rPr>
          <w:rFonts w:ascii="Candara" w:hAnsi="Candara" w:cs="Arial"/>
          <w:spacing w:val="30"/>
          <w:sz w:val="28"/>
          <w:szCs w:val="28"/>
        </w:rPr>
        <w:t>ESCOLA SECUNDÁRIA D. JOÃO II – SETÚBAL</w:t>
      </w:r>
    </w:p>
    <w:p w:rsidR="00A25FC3" w:rsidRDefault="00A25FC3" w:rsidP="00A25FC3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</w:p>
    <w:p w:rsidR="009B5213" w:rsidRDefault="009B5213" w:rsidP="00A25FC3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</w:p>
    <w:p w:rsidR="00284A8B" w:rsidRDefault="00284A8B" w:rsidP="00284A8B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</w:p>
    <w:p w:rsidR="00284A8B" w:rsidRPr="009B5213" w:rsidRDefault="00A25FC3" w:rsidP="00284A8B">
      <w:pPr>
        <w:tabs>
          <w:tab w:val="left" w:pos="851"/>
        </w:tabs>
        <w:jc w:val="both"/>
        <w:rPr>
          <w:rFonts w:ascii="Candara" w:hAnsi="Candara" w:cs="Arial"/>
          <w:b w:val="0"/>
          <w:sz w:val="20"/>
          <w:szCs w:val="20"/>
        </w:rPr>
      </w:pPr>
      <w:r w:rsidRPr="00A25FC3">
        <w:rPr>
          <w:rFonts w:ascii="Candara" w:hAnsi="Candara" w:cs="Times New Roman"/>
        </w:rPr>
        <w:t>E</w:t>
      </w:r>
      <w:r>
        <w:rPr>
          <w:rFonts w:ascii="Candara" w:hAnsi="Candara" w:cs="Times New Roman"/>
        </w:rPr>
        <w:t>-</w:t>
      </w:r>
      <w:r w:rsidRPr="00A25FC3">
        <w:rPr>
          <w:rFonts w:ascii="Candara" w:hAnsi="Candara" w:cs="Times New Roman"/>
        </w:rPr>
        <w:t>mai</w:t>
      </w:r>
      <w:r>
        <w:rPr>
          <w:rFonts w:ascii="Candara" w:hAnsi="Candara" w:cs="Times New Roman"/>
        </w:rPr>
        <w:t>l</w:t>
      </w:r>
      <w:r w:rsidRPr="00A25FC3">
        <w:rPr>
          <w:rFonts w:ascii="Candara" w:hAnsi="Candara" w:cs="Times New Roman"/>
        </w:rPr>
        <w:t>:</w:t>
      </w:r>
      <w:r w:rsidR="00284A8B" w:rsidRPr="00284A8B">
        <w:rPr>
          <w:rFonts w:ascii="Arial" w:hAnsi="Arial" w:cs="Arial"/>
          <w:sz w:val="20"/>
          <w:szCs w:val="20"/>
        </w:rPr>
        <w:t xml:space="preserve"> </w:t>
      </w:r>
      <w:r w:rsidR="00284A8B">
        <w:rPr>
          <w:rFonts w:ascii="Arial" w:hAnsi="Arial" w:cs="Arial"/>
          <w:sz w:val="20"/>
          <w:szCs w:val="20"/>
        </w:rPr>
        <w:tab/>
      </w:r>
      <w:hyperlink r:id="rId11" w:history="1">
        <w:r w:rsidR="00284A8B" w:rsidRPr="009B5213">
          <w:rPr>
            <w:rStyle w:val="Hiperligao"/>
            <w:rFonts w:ascii="Candara" w:hAnsi="Candara" w:cs="Arial"/>
            <w:b w:val="0"/>
            <w:sz w:val="20"/>
            <w:szCs w:val="20"/>
          </w:rPr>
          <w:t>profpedrocabrita@gmail.com</w:t>
        </w:r>
      </w:hyperlink>
    </w:p>
    <w:p w:rsidR="009B5213" w:rsidRPr="009B5213" w:rsidRDefault="009B5213" w:rsidP="00284A8B">
      <w:pPr>
        <w:tabs>
          <w:tab w:val="left" w:pos="851"/>
        </w:tabs>
        <w:jc w:val="both"/>
        <w:rPr>
          <w:rFonts w:ascii="Candara" w:hAnsi="Candara" w:cs="Segoe UI"/>
          <w:b w:val="0"/>
          <w:color w:val="2A2A2A"/>
          <w:sz w:val="20"/>
          <w:szCs w:val="20"/>
          <w:shd w:val="clear" w:color="auto" w:fill="F3F7FD"/>
        </w:rPr>
      </w:pPr>
      <w:r w:rsidRPr="009B5213">
        <w:rPr>
          <w:rFonts w:ascii="Candara" w:hAnsi="Candara" w:cs="Arial"/>
          <w:b w:val="0"/>
          <w:sz w:val="20"/>
          <w:szCs w:val="20"/>
        </w:rPr>
        <w:tab/>
      </w:r>
      <w:hyperlink r:id="rId12" w:history="1">
        <w:r w:rsidRPr="009B5213">
          <w:rPr>
            <w:rStyle w:val="Hiperligao"/>
            <w:rFonts w:ascii="Candara" w:hAnsi="Candara" w:cs="Segoe UI"/>
            <w:b w:val="0"/>
            <w:sz w:val="20"/>
            <w:szCs w:val="20"/>
            <w:shd w:val="clear" w:color="auto" w:fill="F3F7FD"/>
          </w:rPr>
          <w:t>ana.catarina.santos.veloso1994@gmail.com</w:t>
        </w:r>
      </w:hyperlink>
    </w:p>
    <w:p w:rsidR="009B5213" w:rsidRPr="009B5213" w:rsidRDefault="009B5213" w:rsidP="00284A8B">
      <w:pPr>
        <w:tabs>
          <w:tab w:val="left" w:pos="851"/>
        </w:tabs>
        <w:jc w:val="both"/>
        <w:rPr>
          <w:rFonts w:ascii="Candara" w:hAnsi="Candara" w:cs="Segoe UI"/>
          <w:b w:val="0"/>
          <w:color w:val="2A2A2A"/>
          <w:sz w:val="20"/>
          <w:szCs w:val="20"/>
          <w:shd w:val="clear" w:color="auto" w:fill="F3F7FD"/>
        </w:rPr>
      </w:pPr>
      <w:r w:rsidRPr="009B5213">
        <w:rPr>
          <w:rFonts w:ascii="Candara" w:hAnsi="Candara" w:cs="Segoe UI"/>
          <w:b w:val="0"/>
          <w:color w:val="2A2A2A"/>
          <w:sz w:val="20"/>
          <w:szCs w:val="20"/>
          <w:shd w:val="clear" w:color="auto" w:fill="F3F7FD"/>
        </w:rPr>
        <w:tab/>
      </w:r>
      <w:hyperlink r:id="rId13" w:history="1">
        <w:r w:rsidRPr="009B5213">
          <w:rPr>
            <w:rStyle w:val="Hiperligao"/>
            <w:rFonts w:ascii="Candara" w:hAnsi="Candara" w:cs="Segoe UI"/>
            <w:b w:val="0"/>
            <w:sz w:val="20"/>
            <w:szCs w:val="20"/>
            <w:shd w:val="clear" w:color="auto" w:fill="F3F7FD"/>
          </w:rPr>
          <w:t>angelo.1997.1997@gmail.com</w:t>
        </w:r>
      </w:hyperlink>
    </w:p>
    <w:p w:rsidR="009B5213" w:rsidRPr="009B5213" w:rsidRDefault="009B5213" w:rsidP="00284A8B">
      <w:pPr>
        <w:tabs>
          <w:tab w:val="left" w:pos="851"/>
        </w:tabs>
        <w:jc w:val="both"/>
        <w:rPr>
          <w:rFonts w:ascii="Candara" w:hAnsi="Candara" w:cs="Segoe UI"/>
          <w:b w:val="0"/>
          <w:color w:val="2A2A2A"/>
          <w:sz w:val="20"/>
          <w:szCs w:val="20"/>
          <w:shd w:val="clear" w:color="auto" w:fill="F3F7FD"/>
        </w:rPr>
      </w:pPr>
      <w:r w:rsidRPr="009B5213">
        <w:rPr>
          <w:rFonts w:ascii="Candara" w:hAnsi="Candara" w:cs="Segoe UI"/>
          <w:b w:val="0"/>
          <w:color w:val="2A2A2A"/>
          <w:sz w:val="20"/>
          <w:szCs w:val="20"/>
          <w:shd w:val="clear" w:color="auto" w:fill="F3F7FD"/>
        </w:rPr>
        <w:tab/>
      </w:r>
      <w:hyperlink r:id="rId14" w:history="1">
        <w:r w:rsidRPr="009B5213">
          <w:rPr>
            <w:rStyle w:val="Hiperligao"/>
            <w:rFonts w:ascii="Candara" w:hAnsi="Candara" w:cs="Segoe UI"/>
            <w:b w:val="0"/>
            <w:sz w:val="20"/>
            <w:szCs w:val="20"/>
            <w:shd w:val="clear" w:color="auto" w:fill="F3F7FD"/>
          </w:rPr>
          <w:t>sarafilipa_61@hotmail.com</w:t>
        </w:r>
      </w:hyperlink>
    </w:p>
    <w:p w:rsidR="009B5213" w:rsidRPr="009B5213" w:rsidRDefault="009B5213" w:rsidP="00284A8B">
      <w:pPr>
        <w:tabs>
          <w:tab w:val="left" w:pos="851"/>
        </w:tabs>
        <w:jc w:val="both"/>
        <w:rPr>
          <w:rFonts w:ascii="Candara" w:hAnsi="Candara" w:cs="Arial"/>
          <w:b w:val="0"/>
          <w:sz w:val="20"/>
          <w:szCs w:val="20"/>
        </w:rPr>
      </w:pPr>
      <w:r w:rsidRPr="009B5213">
        <w:rPr>
          <w:rFonts w:ascii="Candara" w:hAnsi="Candara" w:cs="Arial"/>
          <w:b w:val="0"/>
          <w:sz w:val="20"/>
          <w:szCs w:val="20"/>
        </w:rPr>
        <w:tab/>
      </w:r>
      <w:hyperlink r:id="rId15" w:history="1">
        <w:r w:rsidRPr="009B5213">
          <w:rPr>
            <w:rStyle w:val="Hiperligao"/>
            <w:rFonts w:ascii="Candara" w:hAnsi="Candara" w:cs="Arial"/>
            <w:b w:val="0"/>
            <w:sz w:val="20"/>
            <w:szCs w:val="20"/>
          </w:rPr>
          <w:t>sonia_alexandra_21@hotmail.com</w:t>
        </w:r>
      </w:hyperlink>
    </w:p>
    <w:p w:rsidR="009B5213" w:rsidRDefault="009B5213" w:rsidP="00284A8B">
      <w:pPr>
        <w:tabs>
          <w:tab w:val="left" w:pos="851"/>
        </w:tabs>
        <w:jc w:val="both"/>
        <w:rPr>
          <w:rFonts w:ascii="Arial" w:hAnsi="Arial" w:cs="Arial"/>
          <w:b w:val="0"/>
          <w:sz w:val="20"/>
          <w:szCs w:val="20"/>
        </w:rPr>
      </w:pPr>
    </w:p>
    <w:p w:rsidR="000E69DC" w:rsidRPr="00894D7E" w:rsidRDefault="00E951C2" w:rsidP="00701398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Candara" w:hAnsi="Candara" w:cs="Times New Roman"/>
          <w:color w:val="0F243E" w:themeColor="text2" w:themeShade="80"/>
          <w:sz w:val="28"/>
          <w:szCs w:val="28"/>
        </w:rPr>
      </w:pPr>
      <w:r w:rsidRPr="00894D7E">
        <w:rPr>
          <w:rFonts w:ascii="Candara" w:hAnsi="Candara" w:cs="Times New Roman"/>
          <w:color w:val="0F243E" w:themeColor="text2" w:themeShade="80"/>
          <w:sz w:val="28"/>
          <w:szCs w:val="28"/>
        </w:rPr>
        <w:lastRenderedPageBreak/>
        <w:t>Resumo</w:t>
      </w:r>
    </w:p>
    <w:p w:rsidR="00E951C2" w:rsidRPr="003A7FFA" w:rsidRDefault="003A7FFA" w:rsidP="00894D7E">
      <w:pPr>
        <w:autoSpaceDE w:val="0"/>
        <w:autoSpaceDN w:val="0"/>
        <w:adjustRightInd w:val="0"/>
        <w:spacing w:before="120" w:line="276" w:lineRule="auto"/>
        <w:ind w:left="567"/>
        <w:jc w:val="both"/>
        <w:rPr>
          <w:rFonts w:ascii="Candara" w:hAnsi="Candara" w:cs="Times New Roman"/>
          <w:b w:val="0"/>
          <w:bCs w:val="0"/>
        </w:rPr>
      </w:pPr>
      <w:r>
        <w:rPr>
          <w:rFonts w:ascii="Candara" w:hAnsi="Candara" w:cs="Times New Roman"/>
          <w:b w:val="0"/>
        </w:rPr>
        <w:t>Esta experiência</w:t>
      </w:r>
      <w:r w:rsidR="00F13699">
        <w:rPr>
          <w:rFonts w:ascii="Candara" w:hAnsi="Candara" w:cs="Times New Roman"/>
          <w:b w:val="0"/>
        </w:rPr>
        <w:t>,</w:t>
      </w:r>
      <w:r>
        <w:rPr>
          <w:rFonts w:ascii="Candara" w:hAnsi="Candara" w:cs="Times New Roman"/>
          <w:b w:val="0"/>
        </w:rPr>
        <w:t xml:space="preserve"> realizada no âmbito do módulo 3 (Biomoléculas) da disciplina de </w:t>
      </w:r>
      <w:r w:rsidR="00C76558">
        <w:rPr>
          <w:rFonts w:ascii="Candara" w:hAnsi="Candara" w:cs="Times New Roman"/>
          <w:b w:val="0"/>
        </w:rPr>
        <w:t>Química</w:t>
      </w:r>
      <w:r w:rsidR="00F13699">
        <w:rPr>
          <w:rFonts w:ascii="Candara" w:hAnsi="Candara" w:cs="Times New Roman"/>
          <w:b w:val="0"/>
        </w:rPr>
        <w:t xml:space="preserve"> Aplicada, </w:t>
      </w:r>
      <w:r w:rsidR="00F13699">
        <w:rPr>
          <w:rFonts w:ascii="Candara" w:hAnsi="Candara" w:cs="Times New Roman"/>
          <w:b w:val="0"/>
          <w:bCs w:val="0"/>
        </w:rPr>
        <w:t xml:space="preserve">pretendeu </w:t>
      </w:r>
      <w:r w:rsidR="00FB3055" w:rsidRPr="003A7FFA">
        <w:rPr>
          <w:rFonts w:ascii="Candara" w:hAnsi="Candara" w:cs="Times New Roman"/>
          <w:b w:val="0"/>
          <w:bCs w:val="0"/>
        </w:rPr>
        <w:t>demonstrar como a prote</w:t>
      </w:r>
      <w:r w:rsidR="00714268" w:rsidRPr="003A7FFA">
        <w:rPr>
          <w:rFonts w:ascii="Candara" w:hAnsi="Candara" w:cs="Times New Roman"/>
          <w:b w:val="0"/>
          <w:bCs w:val="0"/>
        </w:rPr>
        <w:t>ína Ovoalbumin</w:t>
      </w:r>
      <w:r w:rsidR="00C41FFC" w:rsidRPr="003A7FFA">
        <w:rPr>
          <w:rFonts w:ascii="Candara" w:hAnsi="Candara" w:cs="Times New Roman"/>
          <w:b w:val="0"/>
          <w:bCs w:val="0"/>
        </w:rPr>
        <w:t>a</w:t>
      </w:r>
      <w:r w:rsidR="00D93A05" w:rsidRPr="003A7FFA">
        <w:rPr>
          <w:rFonts w:ascii="Candara" w:hAnsi="Candara" w:cs="Times New Roman"/>
          <w:b w:val="0"/>
          <w:bCs w:val="0"/>
        </w:rPr>
        <w:t xml:space="preserve"> reage exposta </w:t>
      </w:r>
      <w:r w:rsidR="00C41FFC" w:rsidRPr="003A7FFA">
        <w:rPr>
          <w:rFonts w:ascii="Candara" w:hAnsi="Candara" w:cs="Times New Roman"/>
          <w:b w:val="0"/>
          <w:bCs w:val="0"/>
        </w:rPr>
        <w:t xml:space="preserve">a diferentes </w:t>
      </w:r>
      <w:r w:rsidR="00F13699">
        <w:rPr>
          <w:rFonts w:ascii="Candara" w:hAnsi="Candara" w:cs="Times New Roman"/>
          <w:b w:val="0"/>
          <w:bCs w:val="0"/>
        </w:rPr>
        <w:t xml:space="preserve">reagentes. Para tal, foi preparada uma bateria de testes, </w:t>
      </w:r>
      <w:r w:rsidR="00F13699" w:rsidRPr="000C3F53">
        <w:rPr>
          <w:rFonts w:ascii="Candara" w:hAnsi="Candara" w:cs="Times New Roman"/>
          <w:b w:val="0"/>
          <w:bCs w:val="0"/>
          <w:shd w:val="clear" w:color="auto" w:fill="FFFFFF"/>
        </w:rPr>
        <w:t>com</w:t>
      </w:r>
      <w:r w:rsidR="00F13699">
        <w:rPr>
          <w:rFonts w:ascii="Candara" w:hAnsi="Candara" w:cs="Times New Roman"/>
          <w:b w:val="0"/>
          <w:bCs w:val="0"/>
          <w:shd w:val="clear" w:color="auto" w:fill="FFFFFF"/>
        </w:rPr>
        <w:t xml:space="preserve"> </w:t>
      </w:r>
      <w:r w:rsidR="00F13699" w:rsidRPr="000C3F53">
        <w:rPr>
          <w:rFonts w:ascii="Candara" w:hAnsi="Candara" w:cs="Times New Roman"/>
          <w:b w:val="0"/>
          <w:bCs w:val="0"/>
          <w:shd w:val="clear" w:color="auto" w:fill="FFFFFF"/>
        </w:rPr>
        <w:t xml:space="preserve">o objetivo </w:t>
      </w:r>
      <w:r w:rsidR="00F13699">
        <w:rPr>
          <w:rFonts w:ascii="Candara" w:hAnsi="Candara" w:cs="Times New Roman"/>
          <w:b w:val="0"/>
          <w:bCs w:val="0"/>
          <w:shd w:val="clear" w:color="auto" w:fill="FFFFFF"/>
        </w:rPr>
        <w:t xml:space="preserve">de </w:t>
      </w:r>
      <w:r w:rsidR="00F13699" w:rsidRPr="000C3F53">
        <w:rPr>
          <w:rFonts w:ascii="Candara" w:hAnsi="Candara"/>
          <w:b w:val="0"/>
        </w:rPr>
        <w:t>verificar a desnaturação proteica por agentes diversos</w:t>
      </w:r>
      <w:r w:rsidR="00F13699">
        <w:rPr>
          <w:rFonts w:ascii="Candara" w:hAnsi="Candara"/>
          <w:b w:val="0"/>
        </w:rPr>
        <w:t xml:space="preserve">, </w:t>
      </w:r>
      <w:r w:rsidR="006C153D">
        <w:rPr>
          <w:rFonts w:ascii="Candara" w:hAnsi="Candara"/>
          <w:b w:val="0"/>
        </w:rPr>
        <w:t>de</w:t>
      </w:r>
      <w:r w:rsidR="00F13699">
        <w:rPr>
          <w:rFonts w:ascii="Candara" w:hAnsi="Candara"/>
          <w:b w:val="0"/>
        </w:rPr>
        <w:t>mostrando</w:t>
      </w:r>
      <w:r w:rsidR="00F13699" w:rsidRPr="000C3F53">
        <w:rPr>
          <w:rFonts w:ascii="Candara" w:hAnsi="Candara"/>
          <w:b w:val="0"/>
        </w:rPr>
        <w:t xml:space="preserve"> a utilidade des</w:t>
      </w:r>
      <w:r w:rsidR="00F13699">
        <w:rPr>
          <w:rFonts w:ascii="Candara" w:hAnsi="Candara"/>
          <w:b w:val="0"/>
        </w:rPr>
        <w:t>sa estratégia,</w:t>
      </w:r>
      <w:r w:rsidR="00F13699" w:rsidRPr="000C3F53">
        <w:rPr>
          <w:rFonts w:ascii="Candara" w:hAnsi="Candara"/>
          <w:b w:val="0"/>
        </w:rPr>
        <w:t xml:space="preserve"> para identificar a presença de albumina numa mistura biológica.</w:t>
      </w:r>
    </w:p>
    <w:p w:rsidR="006C153D" w:rsidRPr="006C153D" w:rsidRDefault="006C153D" w:rsidP="00894D7E">
      <w:pPr>
        <w:pStyle w:val="Textodecomentrio"/>
        <w:spacing w:line="276" w:lineRule="auto"/>
        <w:ind w:left="567"/>
        <w:jc w:val="both"/>
        <w:rPr>
          <w:rFonts w:ascii="Candara" w:hAnsi="Candara" w:cs="Times New Roman"/>
          <w:b w:val="0"/>
          <w:bCs w:val="0"/>
          <w:sz w:val="24"/>
          <w:szCs w:val="24"/>
        </w:rPr>
      </w:pPr>
      <w:r>
        <w:rPr>
          <w:rFonts w:ascii="Candara" w:hAnsi="Candara" w:cs="Times New Roman"/>
          <w:b w:val="0"/>
          <w:bCs w:val="0"/>
          <w:color w:val="000000"/>
          <w:sz w:val="24"/>
          <w:szCs w:val="24"/>
        </w:rPr>
        <w:t>Para</w:t>
      </w:r>
      <w:r w:rsidRPr="00B7630D">
        <w:rPr>
          <w:rFonts w:ascii="Candara" w:hAnsi="Candara" w:cs="Times New Roman"/>
          <w:b w:val="0"/>
          <w:bCs w:val="0"/>
          <w:color w:val="000000"/>
          <w:sz w:val="24"/>
          <w:szCs w:val="24"/>
        </w:rPr>
        <w:t xml:space="preserve"> que certas substâncias presentes na amostra em estudo </w:t>
      </w:r>
      <w:r>
        <w:rPr>
          <w:rFonts w:ascii="Candara" w:hAnsi="Candara" w:cs="Times New Roman"/>
          <w:b w:val="0"/>
          <w:bCs w:val="0"/>
          <w:color w:val="000000"/>
          <w:sz w:val="24"/>
          <w:szCs w:val="24"/>
        </w:rPr>
        <w:t>não se misturem</w:t>
      </w:r>
      <w:r w:rsidRPr="00B7630D">
        <w:rPr>
          <w:rFonts w:ascii="Candara" w:hAnsi="Candara" w:cs="Times New Roman"/>
          <w:b w:val="0"/>
          <w:bCs w:val="0"/>
          <w:color w:val="000000"/>
          <w:sz w:val="24"/>
          <w:szCs w:val="24"/>
        </w:rPr>
        <w:t xml:space="preserve"> com o reagente de identificação, </w:t>
      </w:r>
      <w:r w:rsidRPr="006C153D">
        <w:rPr>
          <w:rFonts w:ascii="Candara" w:hAnsi="Candara" w:cs="Times New Roman"/>
          <w:b w:val="0"/>
          <w:bCs w:val="0"/>
          <w:sz w:val="24"/>
          <w:szCs w:val="24"/>
        </w:rPr>
        <w:t xml:space="preserve">impedindo/dificultando a reacção com a substância química que se procura </w:t>
      </w:r>
      <w:proofErr w:type="spellStart"/>
      <w:r w:rsidRPr="006C153D">
        <w:rPr>
          <w:rFonts w:ascii="Candara" w:hAnsi="Candara" w:cs="Times New Roman"/>
          <w:b w:val="0"/>
          <w:bCs w:val="0"/>
          <w:sz w:val="24"/>
          <w:szCs w:val="24"/>
        </w:rPr>
        <w:t>detectar</w:t>
      </w:r>
      <w:proofErr w:type="spellEnd"/>
      <w:r w:rsidRPr="006C153D">
        <w:rPr>
          <w:rFonts w:ascii="Candara" w:hAnsi="Candara" w:cs="Times New Roman"/>
          <w:b w:val="0"/>
          <w:bCs w:val="0"/>
          <w:sz w:val="24"/>
          <w:szCs w:val="24"/>
        </w:rPr>
        <w:t xml:space="preserve">, utilizou-se, para comparação, uma amostra-branco (água destilada - não tem, convictamente, a substância a </w:t>
      </w:r>
      <w:r w:rsidR="009F5B11">
        <w:rPr>
          <w:rFonts w:ascii="Candara" w:hAnsi="Candara" w:cs="Times New Roman"/>
          <w:b w:val="0"/>
          <w:bCs w:val="0"/>
          <w:sz w:val="24"/>
          <w:szCs w:val="24"/>
        </w:rPr>
        <w:t>de</w:t>
      </w:r>
      <w:r w:rsidR="009F5B11" w:rsidRPr="006C153D">
        <w:rPr>
          <w:rFonts w:ascii="Candara" w:hAnsi="Candara" w:cs="Times New Roman"/>
          <w:b w:val="0"/>
          <w:bCs w:val="0"/>
          <w:sz w:val="24"/>
          <w:szCs w:val="24"/>
        </w:rPr>
        <w:t>tetar</w:t>
      </w:r>
      <w:r w:rsidRPr="006C153D">
        <w:rPr>
          <w:rFonts w:ascii="Candara" w:hAnsi="Candara" w:cs="Times New Roman"/>
          <w:b w:val="0"/>
          <w:bCs w:val="0"/>
          <w:sz w:val="24"/>
          <w:szCs w:val="24"/>
        </w:rPr>
        <w:t xml:space="preserve">), sendo considerada a  amostra obtida a partir do ovo como amostra-padrão </w:t>
      </w:r>
      <w:r>
        <w:rPr>
          <w:rFonts w:ascii="Candara" w:hAnsi="Candara" w:cs="Times New Roman"/>
          <w:b w:val="0"/>
          <w:bCs w:val="0"/>
          <w:sz w:val="24"/>
          <w:szCs w:val="24"/>
        </w:rPr>
        <w:t>(aquela em que</w:t>
      </w:r>
      <w:r w:rsidRPr="006C153D">
        <w:rPr>
          <w:rFonts w:ascii="Candara" w:hAnsi="Candara" w:cs="Times New Roman"/>
          <w:b w:val="0"/>
          <w:bCs w:val="0"/>
          <w:sz w:val="24"/>
          <w:szCs w:val="24"/>
        </w:rPr>
        <w:t xml:space="preserve"> se sabe </w:t>
      </w:r>
      <w:r>
        <w:rPr>
          <w:rFonts w:ascii="Candara" w:hAnsi="Candara" w:cs="Times New Roman"/>
          <w:b w:val="0"/>
          <w:bCs w:val="0"/>
          <w:sz w:val="24"/>
          <w:szCs w:val="24"/>
        </w:rPr>
        <w:t>existir</w:t>
      </w:r>
      <w:r w:rsidRPr="006C153D">
        <w:rPr>
          <w:rFonts w:ascii="Candara" w:hAnsi="Candara" w:cs="Times New Roman"/>
          <w:b w:val="0"/>
          <w:bCs w:val="0"/>
          <w:sz w:val="24"/>
          <w:szCs w:val="24"/>
        </w:rPr>
        <w:t xml:space="preserve"> a substância a analisar</w:t>
      </w:r>
      <w:r>
        <w:rPr>
          <w:rFonts w:ascii="Candara" w:hAnsi="Candara" w:cs="Times New Roman"/>
          <w:b w:val="0"/>
          <w:bCs w:val="0"/>
          <w:sz w:val="24"/>
          <w:szCs w:val="24"/>
        </w:rPr>
        <w:t>)</w:t>
      </w:r>
      <w:r w:rsidRPr="006C153D">
        <w:rPr>
          <w:rFonts w:ascii="Candara" w:hAnsi="Candara" w:cs="Times New Roman"/>
          <w:b w:val="0"/>
          <w:bCs w:val="0"/>
          <w:sz w:val="24"/>
          <w:szCs w:val="24"/>
        </w:rPr>
        <w:t>.</w:t>
      </w:r>
    </w:p>
    <w:p w:rsidR="000C3F53" w:rsidRPr="000C3F53" w:rsidRDefault="00F13699" w:rsidP="00894D7E">
      <w:pPr>
        <w:pStyle w:val="Textodecomentrio"/>
        <w:spacing w:line="276" w:lineRule="auto"/>
        <w:ind w:left="567"/>
        <w:jc w:val="both"/>
        <w:rPr>
          <w:rFonts w:ascii="Candara" w:hAnsi="Candara"/>
          <w:b w:val="0"/>
          <w:sz w:val="24"/>
          <w:szCs w:val="24"/>
        </w:rPr>
      </w:pPr>
      <w:r w:rsidRPr="006C153D">
        <w:rPr>
          <w:rFonts w:ascii="Candara" w:hAnsi="Candara" w:cs="Times New Roman"/>
          <w:b w:val="0"/>
          <w:bCs w:val="0"/>
          <w:sz w:val="24"/>
          <w:szCs w:val="24"/>
        </w:rPr>
        <w:t>Concluiu-se que as características específicas</w:t>
      </w:r>
      <w:r>
        <w:rPr>
          <w:rFonts w:ascii="Candara" w:hAnsi="Candara" w:cs="Times New Roman"/>
          <w:b w:val="0"/>
          <w:bCs w:val="0"/>
          <w:sz w:val="24"/>
          <w:szCs w:val="24"/>
          <w:shd w:val="clear" w:color="auto" w:fill="FFFFFF"/>
        </w:rPr>
        <w:t xml:space="preserve"> desta proteína permitem utilizar a desnaturação proteica como forma de identificar a sua presença em materiais biológicos.</w:t>
      </w:r>
    </w:p>
    <w:p w:rsidR="000C3F53" w:rsidRPr="009B4688" w:rsidRDefault="000C3F53" w:rsidP="00701398">
      <w:pPr>
        <w:spacing w:line="276" w:lineRule="auto"/>
        <w:jc w:val="both"/>
        <w:rPr>
          <w:rFonts w:ascii="Candara" w:hAnsi="Candara" w:cs="Times New Roman"/>
          <w:b w:val="0"/>
          <w:bCs w:val="0"/>
          <w:sz w:val="20"/>
          <w:szCs w:val="20"/>
          <w:shd w:val="clear" w:color="auto" w:fill="FFFFFF"/>
        </w:rPr>
      </w:pPr>
    </w:p>
    <w:p w:rsidR="00E951C2" w:rsidRPr="009B4688" w:rsidRDefault="00E951C2" w:rsidP="00701398">
      <w:pPr>
        <w:pStyle w:val="PargrafodaLista"/>
        <w:autoSpaceDE w:val="0"/>
        <w:autoSpaceDN w:val="0"/>
        <w:adjustRightInd w:val="0"/>
        <w:spacing w:line="276" w:lineRule="auto"/>
        <w:ind w:left="0"/>
        <w:jc w:val="both"/>
        <w:rPr>
          <w:rFonts w:ascii="Candara" w:hAnsi="Candara" w:cs="Times New Roman"/>
          <w:b w:val="0"/>
          <w:bCs w:val="0"/>
          <w:sz w:val="20"/>
          <w:szCs w:val="20"/>
        </w:rPr>
      </w:pPr>
    </w:p>
    <w:p w:rsidR="00E951C2" w:rsidRPr="00894D7E" w:rsidRDefault="00F57798" w:rsidP="00701398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Candara" w:hAnsi="Candara" w:cs="Times New Roman"/>
          <w:color w:val="0F243E" w:themeColor="text2" w:themeShade="80"/>
          <w:sz w:val="28"/>
          <w:szCs w:val="28"/>
        </w:rPr>
      </w:pPr>
      <w:r w:rsidRPr="00894D7E">
        <w:rPr>
          <w:rFonts w:ascii="Candara" w:hAnsi="Candara" w:cs="Times New Roman"/>
          <w:color w:val="0F243E" w:themeColor="text2" w:themeShade="80"/>
          <w:sz w:val="28"/>
          <w:szCs w:val="28"/>
        </w:rPr>
        <w:t>Conceitos</w:t>
      </w:r>
    </w:p>
    <w:p w:rsidR="00701398" w:rsidRDefault="00030669" w:rsidP="00894D7E">
      <w:pPr>
        <w:spacing w:before="120" w:line="276" w:lineRule="auto"/>
        <w:ind w:left="567"/>
        <w:jc w:val="both"/>
        <w:rPr>
          <w:rFonts w:ascii="Candara" w:hAnsi="Candara" w:cs="Times New Roman"/>
          <w:b w:val="0"/>
          <w:bCs w:val="0"/>
        </w:rPr>
      </w:pPr>
      <w:r w:rsidRPr="003A7FFA">
        <w:rPr>
          <w:rFonts w:ascii="Candara" w:hAnsi="Candara" w:cs="Times New Roman"/>
          <w:b w:val="0"/>
          <w:bCs w:val="0"/>
        </w:rPr>
        <w:t xml:space="preserve">As proteínas </w:t>
      </w:r>
      <w:r w:rsidR="00E33E05">
        <w:rPr>
          <w:rFonts w:ascii="Candara" w:hAnsi="Candara" w:cs="Times New Roman"/>
          <w:b w:val="0"/>
          <w:bCs w:val="0"/>
        </w:rPr>
        <w:t>(</w:t>
      </w:r>
      <w:r w:rsidRPr="003A7FFA">
        <w:rPr>
          <w:rFonts w:ascii="Candara" w:hAnsi="Candara" w:cs="Times New Roman"/>
          <w:b w:val="0"/>
          <w:bCs w:val="0"/>
        </w:rPr>
        <w:t>polímeros naturais de aminoácidos condensado</w:t>
      </w:r>
      <w:r w:rsidR="003165A2" w:rsidRPr="003A7FFA">
        <w:rPr>
          <w:rFonts w:ascii="Candara" w:hAnsi="Candara" w:cs="Times New Roman"/>
          <w:b w:val="0"/>
          <w:bCs w:val="0"/>
        </w:rPr>
        <w:t>s</w:t>
      </w:r>
      <w:r w:rsidR="00E33E05">
        <w:rPr>
          <w:rFonts w:ascii="Candara" w:hAnsi="Candara" w:cs="Times New Roman"/>
          <w:b w:val="0"/>
          <w:bCs w:val="0"/>
        </w:rPr>
        <w:t>)</w:t>
      </w:r>
      <w:r w:rsidR="00507367">
        <w:rPr>
          <w:rFonts w:ascii="Candara" w:hAnsi="Candara" w:cs="Times New Roman"/>
          <w:b w:val="0"/>
          <w:bCs w:val="0"/>
        </w:rPr>
        <w:t>,</w:t>
      </w:r>
      <w:r w:rsidRPr="003A7FFA">
        <w:rPr>
          <w:rFonts w:ascii="Candara" w:hAnsi="Candara" w:cs="Times New Roman"/>
          <w:b w:val="0"/>
          <w:bCs w:val="0"/>
        </w:rPr>
        <w:t xml:space="preserve"> formam cadeias polipeptídicas longas, </w:t>
      </w:r>
      <w:r w:rsidR="009F5B11">
        <w:rPr>
          <w:rFonts w:ascii="Candara" w:hAnsi="Candara" w:cs="Times New Roman"/>
          <w:b w:val="0"/>
          <w:bCs w:val="0"/>
        </w:rPr>
        <w:t xml:space="preserve">dispostas </w:t>
      </w:r>
      <w:r w:rsidRPr="003A7FFA">
        <w:rPr>
          <w:rFonts w:ascii="Candara" w:hAnsi="Candara" w:cs="Times New Roman"/>
          <w:b w:val="0"/>
          <w:bCs w:val="0"/>
        </w:rPr>
        <w:t xml:space="preserve">no espaço de modos característicos. </w:t>
      </w:r>
      <w:r w:rsidR="009F5B11">
        <w:rPr>
          <w:rFonts w:ascii="Candara" w:hAnsi="Candara" w:cs="Times New Roman"/>
          <w:b w:val="0"/>
          <w:bCs w:val="0"/>
        </w:rPr>
        <w:t>A</w:t>
      </w:r>
      <w:r w:rsidR="00701398" w:rsidRPr="003A7FFA">
        <w:rPr>
          <w:rFonts w:ascii="Candara" w:hAnsi="Candara" w:cs="Times New Roman"/>
          <w:b w:val="0"/>
          <w:bCs w:val="0"/>
        </w:rPr>
        <w:t xml:space="preserve"> sequência dos aminoácidos é sempre </w:t>
      </w:r>
      <w:r w:rsidR="00E33E05">
        <w:rPr>
          <w:rFonts w:ascii="Candara" w:hAnsi="Candara" w:cs="Times New Roman"/>
          <w:b w:val="0"/>
          <w:bCs w:val="0"/>
        </w:rPr>
        <w:t>igual</w:t>
      </w:r>
      <w:r w:rsidR="00701398" w:rsidRPr="003A7FFA">
        <w:rPr>
          <w:rFonts w:ascii="Candara" w:hAnsi="Candara" w:cs="Times New Roman"/>
          <w:b w:val="0"/>
          <w:bCs w:val="0"/>
        </w:rPr>
        <w:t xml:space="preserve">, </w:t>
      </w:r>
      <w:r w:rsidR="009F5B11">
        <w:rPr>
          <w:rFonts w:ascii="Candara" w:hAnsi="Candara" w:cs="Times New Roman"/>
          <w:b w:val="0"/>
          <w:bCs w:val="0"/>
        </w:rPr>
        <w:t xml:space="preserve">com </w:t>
      </w:r>
      <w:r w:rsidR="00701398" w:rsidRPr="003A7FFA">
        <w:rPr>
          <w:rFonts w:ascii="Candara" w:hAnsi="Candara" w:cs="Times New Roman"/>
          <w:b w:val="0"/>
          <w:bCs w:val="0"/>
        </w:rPr>
        <w:t>um número variado de combinações</w:t>
      </w:r>
      <w:r w:rsidR="00E33E05" w:rsidRPr="00E33E05">
        <w:rPr>
          <w:rFonts w:ascii="Candara" w:hAnsi="Candara" w:cs="Times New Roman"/>
          <w:b w:val="0"/>
          <w:bCs w:val="0"/>
        </w:rPr>
        <w:t xml:space="preserve"> </w:t>
      </w:r>
      <w:r w:rsidR="00E33E05" w:rsidRPr="003A7FFA">
        <w:rPr>
          <w:rFonts w:ascii="Candara" w:hAnsi="Candara" w:cs="Times New Roman"/>
          <w:b w:val="0"/>
          <w:bCs w:val="0"/>
        </w:rPr>
        <w:t>possíveis</w:t>
      </w:r>
      <w:r w:rsidR="00701398" w:rsidRPr="003A7FFA">
        <w:rPr>
          <w:rFonts w:ascii="Candara" w:hAnsi="Candara" w:cs="Times New Roman"/>
          <w:b w:val="0"/>
          <w:bCs w:val="0"/>
        </w:rPr>
        <w:t>.</w:t>
      </w:r>
      <w:r w:rsidR="00701398">
        <w:rPr>
          <w:rFonts w:ascii="Candara" w:hAnsi="Candara" w:cs="Times New Roman"/>
          <w:b w:val="0"/>
          <w:bCs w:val="0"/>
        </w:rPr>
        <w:t xml:space="preserve"> </w:t>
      </w:r>
      <w:r w:rsidR="009F5B11">
        <w:rPr>
          <w:rFonts w:ascii="Candara" w:hAnsi="Candara" w:cs="Times New Roman"/>
          <w:b w:val="0"/>
          <w:bCs w:val="0"/>
        </w:rPr>
        <w:t xml:space="preserve">As </w:t>
      </w:r>
      <w:r w:rsidR="00701398" w:rsidRPr="003A7FFA">
        <w:rPr>
          <w:rFonts w:ascii="Candara" w:hAnsi="Candara" w:cs="Times New Roman"/>
          <w:b w:val="0"/>
          <w:bCs w:val="0"/>
        </w:rPr>
        <w:t xml:space="preserve">cadeias polipeptídicas </w:t>
      </w:r>
      <w:r w:rsidR="009F5B11">
        <w:rPr>
          <w:rFonts w:ascii="Candara" w:hAnsi="Candara" w:cs="Times New Roman"/>
          <w:b w:val="0"/>
          <w:bCs w:val="0"/>
        </w:rPr>
        <w:t xml:space="preserve">estão </w:t>
      </w:r>
      <w:r w:rsidR="00701398" w:rsidRPr="003A7FFA">
        <w:rPr>
          <w:rFonts w:ascii="Candara" w:hAnsi="Candara" w:cs="Times New Roman"/>
          <w:b w:val="0"/>
          <w:bCs w:val="0"/>
        </w:rPr>
        <w:t xml:space="preserve">enroladas em forma de hélice ou ligadas lateralmente a outras cadeias formando folhas. As forças intermoleculares responsáveis por estes arranjos </w:t>
      </w:r>
      <w:proofErr w:type="spellStart"/>
      <w:r w:rsidR="00701398" w:rsidRPr="003A7FFA">
        <w:rPr>
          <w:rFonts w:ascii="Candara" w:hAnsi="Candara" w:cs="Times New Roman"/>
          <w:b w:val="0"/>
          <w:bCs w:val="0"/>
        </w:rPr>
        <w:t>conformacionais</w:t>
      </w:r>
      <w:proofErr w:type="spellEnd"/>
      <w:r w:rsidR="00701398" w:rsidRPr="003A7FFA">
        <w:rPr>
          <w:rFonts w:ascii="Candara" w:hAnsi="Candara" w:cs="Times New Roman"/>
          <w:b w:val="0"/>
          <w:bCs w:val="0"/>
        </w:rPr>
        <w:t xml:space="preserve"> são</w:t>
      </w:r>
      <w:r w:rsidR="00701398">
        <w:rPr>
          <w:rFonts w:ascii="Candara" w:hAnsi="Candara" w:cs="Times New Roman"/>
          <w:b w:val="0"/>
          <w:bCs w:val="0"/>
        </w:rPr>
        <w:t>,</w:t>
      </w:r>
      <w:r w:rsidR="00701398" w:rsidRPr="003A7FFA">
        <w:rPr>
          <w:rFonts w:ascii="Candara" w:hAnsi="Candara" w:cs="Times New Roman"/>
          <w:b w:val="0"/>
          <w:bCs w:val="0"/>
        </w:rPr>
        <w:t xml:space="preserve"> predominantemente</w:t>
      </w:r>
      <w:r w:rsidR="00701398">
        <w:rPr>
          <w:rFonts w:ascii="Candara" w:hAnsi="Candara" w:cs="Times New Roman"/>
          <w:b w:val="0"/>
          <w:bCs w:val="0"/>
        </w:rPr>
        <w:t>,</w:t>
      </w:r>
      <w:r w:rsidR="00701398" w:rsidRPr="003A7FFA">
        <w:rPr>
          <w:rFonts w:ascii="Candara" w:hAnsi="Candara" w:cs="Times New Roman"/>
          <w:b w:val="0"/>
          <w:bCs w:val="0"/>
        </w:rPr>
        <w:t xml:space="preserve"> as ligações de hidrogénio entre os </w:t>
      </w:r>
      <w:r w:rsidR="00701398" w:rsidRPr="003A7FFA">
        <w:rPr>
          <w:rFonts w:ascii="Candara" w:hAnsi="Candara" w:cs="Times New Roman"/>
          <w:b w:val="0"/>
        </w:rPr>
        <w:t>grupos carbonilo</w:t>
      </w:r>
      <w:r w:rsidR="00701398" w:rsidRPr="003A7FFA">
        <w:rPr>
          <w:rFonts w:ascii="Candara" w:hAnsi="Candara" w:cs="Times New Roman"/>
          <w:b w:val="0"/>
          <w:bCs w:val="0"/>
        </w:rPr>
        <w:t xml:space="preserve">, e os hidrogénios do </w:t>
      </w:r>
      <w:r w:rsidR="00701398" w:rsidRPr="003A7FFA">
        <w:rPr>
          <w:rFonts w:ascii="Candara" w:hAnsi="Candara" w:cs="Times New Roman"/>
          <w:b w:val="0"/>
        </w:rPr>
        <w:t xml:space="preserve">grupo </w:t>
      </w:r>
      <w:proofErr w:type="spellStart"/>
      <w:r w:rsidR="00701398" w:rsidRPr="003A7FFA">
        <w:rPr>
          <w:rFonts w:ascii="Candara" w:hAnsi="Candara" w:cs="Times New Roman"/>
          <w:b w:val="0"/>
        </w:rPr>
        <w:t>amino</w:t>
      </w:r>
      <w:proofErr w:type="spellEnd"/>
      <w:r w:rsidR="00507367">
        <w:rPr>
          <w:rFonts w:ascii="Candara" w:hAnsi="Candara" w:cs="Times New Roman"/>
          <w:b w:val="0"/>
        </w:rPr>
        <w:t>.</w:t>
      </w:r>
    </w:p>
    <w:p w:rsidR="00030669" w:rsidRPr="003A7FFA" w:rsidRDefault="00E33E05" w:rsidP="00894D7E">
      <w:pPr>
        <w:spacing w:line="276" w:lineRule="auto"/>
        <w:ind w:left="567"/>
        <w:jc w:val="both"/>
        <w:rPr>
          <w:rFonts w:ascii="Candara" w:hAnsi="Candara" w:cs="Times New Roman"/>
          <w:b w:val="0"/>
          <w:bCs w:val="0"/>
        </w:rPr>
      </w:pPr>
      <w:r>
        <w:rPr>
          <w:rFonts w:ascii="Candara" w:hAnsi="Candara" w:cs="Times New Roman"/>
          <w:b w:val="0"/>
          <w:bCs w:val="0"/>
        </w:rPr>
        <w:t>Quando</w:t>
      </w:r>
      <w:r w:rsidRPr="003A7FFA">
        <w:rPr>
          <w:rFonts w:ascii="Candara" w:hAnsi="Candara" w:cs="Times New Roman"/>
          <w:b w:val="0"/>
          <w:bCs w:val="0"/>
        </w:rPr>
        <w:t xml:space="preserve"> a proteína d</w:t>
      </w:r>
      <w:r>
        <w:rPr>
          <w:rFonts w:ascii="Candara" w:hAnsi="Candara" w:cs="Times New Roman"/>
          <w:b w:val="0"/>
          <w:bCs w:val="0"/>
        </w:rPr>
        <w:t>eixa de exercer as suas funções,</w:t>
      </w:r>
      <w:r w:rsidRPr="003A7FFA">
        <w:rPr>
          <w:rFonts w:ascii="Candara" w:hAnsi="Candara" w:cs="Times New Roman"/>
          <w:b w:val="0"/>
          <w:bCs w:val="0"/>
        </w:rPr>
        <w:t xml:space="preserve"> diz-se </w:t>
      </w:r>
      <w:r w:rsidRPr="003A7FFA">
        <w:rPr>
          <w:rFonts w:ascii="Candara" w:hAnsi="Candara" w:cs="Times New Roman"/>
          <w:b w:val="0"/>
        </w:rPr>
        <w:t>desnaturada</w:t>
      </w:r>
      <w:r>
        <w:rPr>
          <w:rFonts w:ascii="Candara" w:hAnsi="Candara" w:cs="Times New Roman"/>
          <w:b w:val="0"/>
        </w:rPr>
        <w:t xml:space="preserve">. A desnaturação ocorre quando </w:t>
      </w:r>
      <w:r>
        <w:rPr>
          <w:rFonts w:ascii="Candara" w:hAnsi="Candara" w:cs="Times New Roman"/>
          <w:b w:val="0"/>
          <w:bCs w:val="0"/>
        </w:rPr>
        <w:t xml:space="preserve">os seus </w:t>
      </w:r>
      <w:r w:rsidRPr="003A7FFA">
        <w:rPr>
          <w:rFonts w:ascii="Candara" w:hAnsi="Candara" w:cs="Times New Roman"/>
          <w:b w:val="0"/>
          <w:bCs w:val="0"/>
        </w:rPr>
        <w:t xml:space="preserve">enrolamentos e agrupamentos característicos </w:t>
      </w:r>
      <w:r w:rsidR="008209EA">
        <w:rPr>
          <w:rFonts w:ascii="Candara" w:hAnsi="Candara" w:cs="Times New Roman"/>
          <w:b w:val="0"/>
          <w:bCs w:val="0"/>
        </w:rPr>
        <w:t>são desfeitos. P</w:t>
      </w:r>
      <w:r>
        <w:rPr>
          <w:rFonts w:ascii="Candara" w:hAnsi="Candara" w:cs="Times New Roman"/>
          <w:b w:val="0"/>
        </w:rPr>
        <w:t>ode ser provocada</w:t>
      </w:r>
      <w:r w:rsidR="000C3F53">
        <w:rPr>
          <w:rFonts w:ascii="Candara" w:hAnsi="Candara" w:cs="Times New Roman"/>
          <w:b w:val="0"/>
        </w:rPr>
        <w:t xml:space="preserve"> por agentes externos diversos</w:t>
      </w:r>
      <w:r w:rsidR="008209EA">
        <w:rPr>
          <w:rFonts w:ascii="Candara" w:hAnsi="Candara" w:cs="Times New Roman"/>
          <w:b w:val="0"/>
        </w:rPr>
        <w:t xml:space="preserve"> -</w:t>
      </w:r>
      <w:r w:rsidR="000C3F53">
        <w:rPr>
          <w:rFonts w:ascii="Candara" w:hAnsi="Candara" w:cs="Times New Roman"/>
          <w:b w:val="0"/>
        </w:rPr>
        <w:t xml:space="preserve"> </w:t>
      </w:r>
      <w:r w:rsidR="009F5B11">
        <w:rPr>
          <w:rFonts w:ascii="Candara" w:hAnsi="Candara" w:cs="Times New Roman"/>
          <w:b w:val="0"/>
        </w:rPr>
        <w:t>variação da temperatura, forças de cisalhamento</w:t>
      </w:r>
      <w:r w:rsidR="008209EA">
        <w:rPr>
          <w:rFonts w:ascii="Candara" w:hAnsi="Candara" w:cs="Times New Roman"/>
          <w:b w:val="0"/>
        </w:rPr>
        <w:t xml:space="preserve"> ou</w:t>
      </w:r>
      <w:r w:rsidR="000C3F53">
        <w:rPr>
          <w:rFonts w:ascii="Candara" w:hAnsi="Candara" w:cs="Times New Roman"/>
          <w:b w:val="0"/>
        </w:rPr>
        <w:t xml:space="preserve"> valores de p</w:t>
      </w:r>
      <w:r w:rsidR="0035040E">
        <w:rPr>
          <w:rFonts w:ascii="Candara" w:hAnsi="Candara" w:cs="Times New Roman"/>
          <w:b w:val="0"/>
        </w:rPr>
        <w:t>H</w:t>
      </w:r>
      <w:r w:rsidR="000C3F53">
        <w:rPr>
          <w:rFonts w:ascii="Candara" w:hAnsi="Candara" w:cs="Times New Roman"/>
          <w:b w:val="0"/>
        </w:rPr>
        <w:t xml:space="preserve"> extremos</w:t>
      </w:r>
      <w:r w:rsidR="00030669" w:rsidRPr="003A7FFA">
        <w:rPr>
          <w:rFonts w:ascii="Candara" w:hAnsi="Candara" w:cs="Times New Roman"/>
          <w:b w:val="0"/>
          <w:bCs w:val="0"/>
        </w:rPr>
        <w:t>.</w:t>
      </w:r>
      <w:r w:rsidRPr="00E33E05">
        <w:rPr>
          <w:rFonts w:ascii="Candara" w:hAnsi="Candara" w:cs="Times New Roman"/>
          <w:b w:val="0"/>
          <w:bCs w:val="0"/>
        </w:rPr>
        <w:t xml:space="preserve"> </w:t>
      </w:r>
    </w:p>
    <w:p w:rsidR="00701398" w:rsidRPr="00F13699" w:rsidRDefault="00F13699" w:rsidP="00894D7E">
      <w:pPr>
        <w:spacing w:line="276" w:lineRule="auto"/>
        <w:ind w:left="567"/>
        <w:jc w:val="both"/>
        <w:rPr>
          <w:rFonts w:ascii="Candara" w:hAnsi="Candara" w:cs="Times New Roman"/>
          <w:b w:val="0"/>
        </w:rPr>
      </w:pPr>
      <w:r w:rsidRPr="00F13699">
        <w:rPr>
          <w:rFonts w:ascii="Candara" w:hAnsi="Candara" w:cs="Times New Roman"/>
          <w:b w:val="0"/>
        </w:rPr>
        <w:t>A albumina é uma proteína de alto valor biológico presente na clara do ovo</w:t>
      </w:r>
      <w:r w:rsidR="008209EA">
        <w:rPr>
          <w:rFonts w:ascii="Candara" w:hAnsi="Candara" w:cs="Times New Roman"/>
          <w:b w:val="0"/>
        </w:rPr>
        <w:t xml:space="preserve"> (proteína maioritária)</w:t>
      </w:r>
      <w:r w:rsidRPr="00F13699">
        <w:rPr>
          <w:rFonts w:ascii="Candara" w:hAnsi="Candara" w:cs="Times New Roman"/>
          <w:b w:val="0"/>
        </w:rPr>
        <w:t>, no leite e no sangue.</w:t>
      </w:r>
      <w:r w:rsidRPr="00F13699">
        <w:rPr>
          <w:rFonts w:ascii="Candara" w:hAnsi="Candara" w:cs="Times New Roman"/>
          <w:b w:val="0"/>
          <w:bCs w:val="0"/>
        </w:rPr>
        <w:t xml:space="preserve"> </w:t>
      </w:r>
      <w:r w:rsidR="006C153D">
        <w:rPr>
          <w:rFonts w:ascii="Candara" w:hAnsi="Candara" w:cs="Times New Roman"/>
          <w:b w:val="0"/>
          <w:bCs w:val="0"/>
        </w:rPr>
        <w:t>É</w:t>
      </w:r>
      <w:r w:rsidR="006C153D" w:rsidRPr="003A7FFA">
        <w:rPr>
          <w:rFonts w:ascii="Candara" w:hAnsi="Candara" w:cs="Times New Roman"/>
          <w:b w:val="0"/>
          <w:bCs w:val="0"/>
        </w:rPr>
        <w:t xml:space="preserve"> solúvel em água</w:t>
      </w:r>
      <w:r w:rsidR="00E33E05">
        <w:rPr>
          <w:rFonts w:ascii="Candara" w:hAnsi="Candara" w:cs="Times New Roman"/>
          <w:b w:val="0"/>
          <w:bCs w:val="0"/>
        </w:rPr>
        <w:t>,</w:t>
      </w:r>
      <w:r w:rsidR="006C153D" w:rsidRPr="003A7FFA">
        <w:rPr>
          <w:rFonts w:ascii="Candara" w:hAnsi="Candara" w:cs="Times New Roman"/>
          <w:b w:val="0"/>
          <w:bCs w:val="0"/>
        </w:rPr>
        <w:t xml:space="preserve"> </w:t>
      </w:r>
      <w:r w:rsidR="006C153D" w:rsidRPr="003A7FFA">
        <w:rPr>
          <w:rFonts w:ascii="Candara" w:hAnsi="Candara" w:cs="Times New Roman"/>
          <w:b w:val="0"/>
          <w:bCs w:val="0"/>
          <w:shd w:val="clear" w:color="auto" w:fill="FFFFFF"/>
        </w:rPr>
        <w:t>moderadame</w:t>
      </w:r>
      <w:r w:rsidR="00E33E05">
        <w:rPr>
          <w:rFonts w:ascii="Candara" w:hAnsi="Candara" w:cs="Times New Roman"/>
          <w:b w:val="0"/>
          <w:bCs w:val="0"/>
          <w:shd w:val="clear" w:color="auto" w:fill="FFFFFF"/>
        </w:rPr>
        <w:t>nte solúvel em soluções salinas</w:t>
      </w:r>
      <w:r w:rsidR="006C153D" w:rsidRPr="003A7FFA">
        <w:rPr>
          <w:rFonts w:ascii="Candara" w:hAnsi="Candara" w:cs="Times New Roman"/>
          <w:b w:val="0"/>
          <w:bCs w:val="0"/>
          <w:shd w:val="clear" w:color="auto" w:fill="FFFFFF"/>
        </w:rPr>
        <w:t xml:space="preserve"> e sofre desnaturação por acção </w:t>
      </w:r>
      <w:r w:rsidR="00E33E05">
        <w:rPr>
          <w:rFonts w:ascii="Candara" w:hAnsi="Candara" w:cs="Times New Roman"/>
          <w:b w:val="0"/>
          <w:bCs w:val="0"/>
          <w:shd w:val="clear" w:color="auto" w:fill="FFFFFF"/>
        </w:rPr>
        <w:t>térmica</w:t>
      </w:r>
      <w:r w:rsidR="006C153D" w:rsidRPr="003A7FFA">
        <w:rPr>
          <w:rFonts w:ascii="Candara" w:hAnsi="Candara" w:cs="Times New Roman"/>
          <w:b w:val="0"/>
          <w:bCs w:val="0"/>
          <w:shd w:val="clear" w:color="auto" w:fill="FFFFFF"/>
        </w:rPr>
        <w:t xml:space="preserve">. </w:t>
      </w:r>
      <w:r w:rsidR="00E33E05">
        <w:rPr>
          <w:rFonts w:ascii="Candara" w:hAnsi="Candara" w:cs="Times New Roman"/>
          <w:b w:val="0"/>
          <w:bCs w:val="0"/>
          <w:shd w:val="clear" w:color="auto" w:fill="FFFFFF"/>
        </w:rPr>
        <w:t xml:space="preserve"> </w:t>
      </w:r>
      <w:r w:rsidR="008209EA">
        <w:rPr>
          <w:rFonts w:ascii="Candara" w:hAnsi="Candara" w:cs="Times New Roman"/>
          <w:b w:val="0"/>
          <w:bCs w:val="0"/>
          <w:shd w:val="clear" w:color="auto" w:fill="FFFFFF"/>
        </w:rPr>
        <w:t>P</w:t>
      </w:r>
      <w:r w:rsidR="008209EA">
        <w:rPr>
          <w:rFonts w:ascii="Candara" w:hAnsi="Candara" w:cs="Times New Roman"/>
          <w:b w:val="0"/>
          <w:bCs w:val="0"/>
        </w:rPr>
        <w:t>ossui</w:t>
      </w:r>
      <w:r w:rsidRPr="003A7FFA">
        <w:rPr>
          <w:rFonts w:ascii="Candara" w:hAnsi="Candara" w:cs="Times New Roman"/>
          <w:b w:val="0"/>
          <w:bCs w:val="0"/>
          <w:shd w:val="clear" w:color="auto" w:fill="FFFFFF"/>
        </w:rPr>
        <w:t xml:space="preserve"> propriedades antigénicas </w:t>
      </w:r>
      <w:r w:rsidR="008209EA">
        <w:rPr>
          <w:rFonts w:ascii="Candara" w:hAnsi="Candara" w:cs="Times New Roman"/>
          <w:b w:val="0"/>
          <w:bCs w:val="0"/>
          <w:shd w:val="clear" w:color="auto" w:fill="FFFFFF"/>
        </w:rPr>
        <w:t xml:space="preserve">que a tornam </w:t>
      </w:r>
      <w:proofErr w:type="spellStart"/>
      <w:r w:rsidR="008209EA">
        <w:rPr>
          <w:rFonts w:ascii="Candara" w:hAnsi="Candara" w:cs="Times New Roman"/>
          <w:b w:val="0"/>
          <w:bCs w:val="0"/>
          <w:shd w:val="clear" w:color="auto" w:fill="FFFFFF"/>
        </w:rPr>
        <w:t>termo-estável</w:t>
      </w:r>
      <w:proofErr w:type="spellEnd"/>
      <w:r w:rsidR="008209EA">
        <w:rPr>
          <w:rFonts w:ascii="Candara" w:hAnsi="Candara" w:cs="Times New Roman"/>
          <w:b w:val="0"/>
          <w:bCs w:val="0"/>
          <w:shd w:val="clear" w:color="auto" w:fill="FFFFFF"/>
        </w:rPr>
        <w:t xml:space="preserve"> (resistente</w:t>
      </w:r>
      <w:r w:rsidRPr="003A7FFA">
        <w:rPr>
          <w:rFonts w:ascii="Candara" w:hAnsi="Candara" w:cs="Times New Roman"/>
          <w:b w:val="0"/>
          <w:bCs w:val="0"/>
          <w:shd w:val="clear" w:color="auto" w:fill="FFFFFF"/>
        </w:rPr>
        <w:t xml:space="preserve"> à desnaturação térmica</w:t>
      </w:r>
      <w:r w:rsidR="008209EA">
        <w:rPr>
          <w:rFonts w:ascii="Candara" w:hAnsi="Candara" w:cs="Times New Roman"/>
          <w:b w:val="0"/>
          <w:bCs w:val="0"/>
          <w:shd w:val="clear" w:color="auto" w:fill="FFFFFF"/>
        </w:rPr>
        <w:t>)</w:t>
      </w:r>
      <w:r w:rsidRPr="003A7FFA">
        <w:rPr>
          <w:rFonts w:ascii="Candara" w:hAnsi="Candara" w:cs="Times New Roman"/>
          <w:b w:val="0"/>
          <w:bCs w:val="0"/>
          <w:shd w:val="clear" w:color="auto" w:fill="FFFFFF"/>
        </w:rPr>
        <w:t>.</w:t>
      </w:r>
      <w:r w:rsidRPr="00F13699">
        <w:rPr>
          <w:rFonts w:ascii="Candara" w:hAnsi="Candara" w:cs="Times New Roman"/>
          <w:b w:val="0"/>
          <w:bCs w:val="0"/>
          <w:shd w:val="clear" w:color="auto" w:fill="FFFFFF"/>
        </w:rPr>
        <w:t xml:space="preserve"> </w:t>
      </w:r>
      <w:r w:rsidR="00E33E05">
        <w:rPr>
          <w:rFonts w:ascii="Candara" w:hAnsi="Candara" w:cs="Times New Roman"/>
          <w:b w:val="0"/>
          <w:bCs w:val="0"/>
          <w:shd w:val="clear" w:color="auto" w:fill="FFFFFF"/>
        </w:rPr>
        <w:t>Pode ser encontrada</w:t>
      </w:r>
      <w:r w:rsidRPr="003A7FFA">
        <w:rPr>
          <w:rFonts w:ascii="Candara" w:hAnsi="Candara" w:cs="Times New Roman"/>
          <w:b w:val="0"/>
          <w:bCs w:val="0"/>
          <w:shd w:val="clear" w:color="auto" w:fill="FFFFFF"/>
        </w:rPr>
        <w:t xml:space="preserve"> no plasma, </w:t>
      </w:r>
      <w:r w:rsidR="00E33E05">
        <w:rPr>
          <w:rFonts w:ascii="Candara" w:hAnsi="Candara" w:cs="Times New Roman"/>
          <w:b w:val="0"/>
          <w:bCs w:val="0"/>
          <w:shd w:val="clear" w:color="auto" w:fill="FFFFFF"/>
        </w:rPr>
        <w:t>diferindo das</w:t>
      </w:r>
      <w:r w:rsidRPr="003A7FFA">
        <w:rPr>
          <w:rFonts w:ascii="Candara" w:hAnsi="Candara" w:cs="Times New Roman"/>
          <w:b w:val="0"/>
          <w:bCs w:val="0"/>
          <w:shd w:val="clear" w:color="auto" w:fill="FFFFFF"/>
        </w:rPr>
        <w:t xml:space="preserve"> outras pro</w:t>
      </w:r>
      <w:r w:rsidR="00E33E05">
        <w:rPr>
          <w:rFonts w:ascii="Candara" w:hAnsi="Candara" w:cs="Times New Roman"/>
          <w:b w:val="0"/>
          <w:bCs w:val="0"/>
          <w:shd w:val="clear" w:color="auto" w:fill="FFFFFF"/>
        </w:rPr>
        <w:t xml:space="preserve">teínas plasmáticas por não ser </w:t>
      </w:r>
      <w:proofErr w:type="spellStart"/>
      <w:r w:rsidR="00E33E05">
        <w:rPr>
          <w:rFonts w:ascii="Candara" w:hAnsi="Candara" w:cs="Times New Roman"/>
          <w:b w:val="0"/>
          <w:bCs w:val="0"/>
          <w:shd w:val="clear" w:color="auto" w:fill="FFFFFF"/>
        </w:rPr>
        <w:t>glicosilada</w:t>
      </w:r>
      <w:proofErr w:type="spellEnd"/>
      <w:r w:rsidR="00E33E05">
        <w:rPr>
          <w:rFonts w:ascii="Candara" w:hAnsi="Candara" w:cs="Times New Roman"/>
          <w:b w:val="0"/>
          <w:bCs w:val="0"/>
          <w:shd w:val="clear" w:color="auto" w:fill="FFFFFF"/>
        </w:rPr>
        <w:t xml:space="preserve"> (</w:t>
      </w:r>
      <w:r>
        <w:rPr>
          <w:rFonts w:ascii="Candara" w:hAnsi="Candara" w:cs="Times New Roman"/>
          <w:b w:val="0"/>
          <w:bCs w:val="0"/>
          <w:shd w:val="clear" w:color="auto" w:fill="FFFFFF"/>
        </w:rPr>
        <w:t>não</w:t>
      </w:r>
      <w:r w:rsidR="00E33E05">
        <w:rPr>
          <w:rFonts w:ascii="Candara" w:hAnsi="Candara" w:cs="Times New Roman"/>
          <w:b w:val="0"/>
          <w:bCs w:val="0"/>
          <w:shd w:val="clear" w:color="auto" w:fill="FFFFFF"/>
        </w:rPr>
        <w:t xml:space="preserve"> possui</w:t>
      </w:r>
      <w:r>
        <w:rPr>
          <w:rFonts w:ascii="Candara" w:hAnsi="Candara" w:cs="Times New Roman"/>
          <w:b w:val="0"/>
          <w:bCs w:val="0"/>
          <w:shd w:val="clear" w:color="auto" w:fill="FFFFFF"/>
        </w:rPr>
        <w:t xml:space="preserve"> um resíduo </w:t>
      </w:r>
      <w:r w:rsidR="008209EA">
        <w:rPr>
          <w:rFonts w:ascii="Candara" w:hAnsi="Candara" w:cs="Times New Roman"/>
          <w:b w:val="0"/>
          <w:bCs w:val="0"/>
          <w:shd w:val="clear" w:color="auto" w:fill="FFFFFF"/>
        </w:rPr>
        <w:t>açúcar</w:t>
      </w:r>
      <w:r w:rsidR="00E33E05">
        <w:rPr>
          <w:rFonts w:ascii="Candara" w:hAnsi="Candara" w:cs="Times New Roman"/>
          <w:b w:val="0"/>
          <w:bCs w:val="0"/>
          <w:shd w:val="clear" w:color="auto" w:fill="FFFFFF"/>
        </w:rPr>
        <w:t>).</w:t>
      </w:r>
      <w:r w:rsidRPr="003A7FFA">
        <w:rPr>
          <w:rFonts w:ascii="Candara" w:hAnsi="Candara" w:cs="Times New Roman"/>
          <w:b w:val="0"/>
          <w:bCs w:val="0"/>
          <w:shd w:val="clear" w:color="auto" w:fill="FFFFFF"/>
        </w:rPr>
        <w:t xml:space="preserve"> </w:t>
      </w:r>
      <w:r w:rsidRPr="003A7FFA">
        <w:rPr>
          <w:rFonts w:ascii="Candara" w:hAnsi="Candara" w:cs="Times New Roman"/>
          <w:b w:val="0"/>
          <w:bCs w:val="0"/>
        </w:rPr>
        <w:t xml:space="preserve">A </w:t>
      </w:r>
      <w:r w:rsidR="008209EA">
        <w:rPr>
          <w:rFonts w:ascii="Candara" w:hAnsi="Candara" w:cs="Times New Roman"/>
          <w:b w:val="0"/>
          <w:bCs w:val="0"/>
        </w:rPr>
        <w:t>sua síntese</w:t>
      </w:r>
      <w:r w:rsidRPr="003A7FFA">
        <w:rPr>
          <w:rFonts w:ascii="Candara" w:hAnsi="Candara" w:cs="Times New Roman"/>
          <w:b w:val="0"/>
          <w:bCs w:val="0"/>
        </w:rPr>
        <w:t xml:space="preserve"> está ligada ao fornecimento de aminoácidos estruturais ao fígado e daí a sua sensibilidade à desn</w:t>
      </w:r>
      <w:r>
        <w:rPr>
          <w:rFonts w:ascii="Candara" w:hAnsi="Candara" w:cs="Times New Roman"/>
          <w:b w:val="0"/>
          <w:bCs w:val="0"/>
        </w:rPr>
        <w:t>aturação</w:t>
      </w:r>
      <w:r w:rsidRPr="003A7FFA">
        <w:rPr>
          <w:rFonts w:ascii="Candara" w:hAnsi="Candara" w:cs="Times New Roman"/>
          <w:b w:val="0"/>
          <w:bCs w:val="0"/>
        </w:rPr>
        <w:t xml:space="preserve"> proteica.</w:t>
      </w:r>
    </w:p>
    <w:p w:rsidR="00F57798" w:rsidRDefault="00F57798" w:rsidP="00701398">
      <w:pPr>
        <w:spacing w:line="276" w:lineRule="auto"/>
        <w:jc w:val="both"/>
        <w:rPr>
          <w:rFonts w:ascii="Candara" w:hAnsi="Candara" w:cs="Times New Roman"/>
          <w:b w:val="0"/>
          <w:bCs w:val="0"/>
          <w:color w:val="000000"/>
          <w:sz w:val="20"/>
          <w:szCs w:val="20"/>
        </w:rPr>
      </w:pPr>
    </w:p>
    <w:p w:rsidR="00F57798" w:rsidRDefault="00F57798" w:rsidP="00701398">
      <w:pPr>
        <w:spacing w:line="276" w:lineRule="auto"/>
        <w:ind w:left="567"/>
        <w:jc w:val="both"/>
        <w:rPr>
          <w:rFonts w:ascii="Candara" w:hAnsi="Candara" w:cs="Times New Roman"/>
          <w:b w:val="0"/>
          <w:bCs w:val="0"/>
          <w:color w:val="000000"/>
          <w:sz w:val="20"/>
          <w:szCs w:val="20"/>
        </w:rPr>
      </w:pPr>
    </w:p>
    <w:p w:rsidR="009B4688" w:rsidRDefault="009B4688">
      <w:pPr>
        <w:rPr>
          <w:rFonts w:ascii="Candara" w:hAnsi="Candara" w:cs="Times New Roman"/>
          <w:color w:val="0F243E" w:themeColor="text2" w:themeShade="80"/>
          <w:sz w:val="28"/>
          <w:szCs w:val="28"/>
        </w:rPr>
      </w:pPr>
      <w:r>
        <w:rPr>
          <w:rFonts w:ascii="Candara" w:hAnsi="Candara" w:cs="Times New Roman"/>
          <w:color w:val="0F243E" w:themeColor="text2" w:themeShade="80"/>
          <w:sz w:val="28"/>
          <w:szCs w:val="28"/>
        </w:rPr>
        <w:br w:type="page"/>
      </w:r>
    </w:p>
    <w:p w:rsidR="00E951C2" w:rsidRPr="00894D7E" w:rsidRDefault="00EC205E" w:rsidP="00894D7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Candara" w:hAnsi="Candara" w:cs="Times New Roman"/>
          <w:color w:val="0F243E" w:themeColor="text2" w:themeShade="80"/>
          <w:sz w:val="28"/>
          <w:szCs w:val="28"/>
        </w:rPr>
      </w:pPr>
      <w:r w:rsidRPr="00894D7E">
        <w:rPr>
          <w:rFonts w:ascii="Candara" w:hAnsi="Candara" w:cs="Times New Roman"/>
          <w:color w:val="0F243E" w:themeColor="text2" w:themeShade="80"/>
          <w:sz w:val="28"/>
          <w:szCs w:val="28"/>
        </w:rPr>
        <w:lastRenderedPageBreak/>
        <w:t>Protocolo Experimental</w:t>
      </w:r>
      <w:r w:rsidR="00F7255F" w:rsidRPr="00894D7E">
        <w:rPr>
          <w:rFonts w:ascii="Candara" w:hAnsi="Candara" w:cs="Times New Roman"/>
          <w:color w:val="0F243E" w:themeColor="text2" w:themeShade="80"/>
          <w:sz w:val="28"/>
          <w:szCs w:val="28"/>
        </w:rPr>
        <w:t xml:space="preserve"> </w:t>
      </w:r>
    </w:p>
    <w:p w:rsidR="00E951C2" w:rsidRPr="00894D7E" w:rsidRDefault="00E951C2" w:rsidP="00894D7E">
      <w:pPr>
        <w:numPr>
          <w:ilvl w:val="1"/>
          <w:numId w:val="8"/>
        </w:numPr>
        <w:spacing w:before="120" w:after="60" w:line="276" w:lineRule="auto"/>
        <w:ind w:left="851"/>
        <w:rPr>
          <w:rFonts w:ascii="Candara" w:hAnsi="Candara" w:cs="Times New Roman"/>
          <w:color w:val="17365D" w:themeColor="text2" w:themeShade="BF"/>
        </w:rPr>
      </w:pPr>
      <w:r w:rsidRPr="00894D7E">
        <w:rPr>
          <w:rFonts w:ascii="Candara" w:hAnsi="Candara" w:cs="Times New Roman"/>
          <w:color w:val="17365D" w:themeColor="text2" w:themeShade="BF"/>
        </w:rPr>
        <w:t>Materiais:</w:t>
      </w:r>
    </w:p>
    <w:tbl>
      <w:tblPr>
        <w:tblW w:w="0" w:type="auto"/>
        <w:tblInd w:w="1101" w:type="dxa"/>
        <w:tblLook w:val="00A0"/>
      </w:tblPr>
      <w:tblGrid>
        <w:gridCol w:w="416"/>
        <w:gridCol w:w="4839"/>
      </w:tblGrid>
      <w:tr w:rsidR="00E951C2" w:rsidRPr="003A7FFA" w:rsidTr="00894D7E">
        <w:trPr>
          <w:trHeight w:val="30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894D7E">
            <w:pPr>
              <w:spacing w:line="276" w:lineRule="auto"/>
              <w:jc w:val="center"/>
              <w:rPr>
                <w:rFonts w:ascii="Candara" w:hAnsi="Candara" w:cs="Times New Roman"/>
              </w:rPr>
            </w:pPr>
            <w:r w:rsidRPr="003A7FFA">
              <w:rPr>
                <w:rFonts w:ascii="Candara" w:hAnsi="Candara" w:cs="Times New Roman"/>
              </w:rPr>
              <w:t>1</w:t>
            </w:r>
          </w:p>
        </w:tc>
        <w:tc>
          <w:tcPr>
            <w:tcW w:w="4839" w:type="dxa"/>
            <w:tcBorders>
              <w:left w:val="single" w:sz="4" w:space="0" w:color="auto"/>
            </w:tcBorders>
          </w:tcPr>
          <w:p w:rsidR="00E951C2" w:rsidRPr="003A7FFA" w:rsidRDefault="00E951C2" w:rsidP="00894D7E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 xml:space="preserve">Lamparina </w:t>
            </w:r>
          </w:p>
        </w:tc>
      </w:tr>
      <w:tr w:rsidR="00E951C2" w:rsidRPr="003A7FFA" w:rsidTr="00894D7E">
        <w:trPr>
          <w:trHeight w:val="30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5F2738" w:rsidP="00894D7E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Candara" w:hAnsi="Candara" w:cs="Times New Roman"/>
              </w:rPr>
            </w:pPr>
            <w:r w:rsidRPr="003A7FFA">
              <w:rPr>
                <w:rFonts w:ascii="Candara" w:hAnsi="Candara" w:cs="Times New Roman"/>
              </w:rPr>
              <w:t>8</w:t>
            </w:r>
          </w:p>
        </w:tc>
        <w:tc>
          <w:tcPr>
            <w:tcW w:w="4839" w:type="dxa"/>
            <w:tcBorders>
              <w:left w:val="single" w:sz="4" w:space="0" w:color="auto"/>
            </w:tcBorders>
          </w:tcPr>
          <w:p w:rsidR="00E951C2" w:rsidRPr="003A7FFA" w:rsidRDefault="00E951C2" w:rsidP="00894D7E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Tubos de ensaio</w:t>
            </w:r>
          </w:p>
        </w:tc>
      </w:tr>
      <w:tr w:rsidR="00E951C2" w:rsidRPr="003A7FFA" w:rsidTr="00894D7E">
        <w:trPr>
          <w:trHeight w:val="30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894D7E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Candara" w:hAnsi="Candara" w:cs="Times New Roman"/>
              </w:rPr>
            </w:pPr>
            <w:r w:rsidRPr="003A7FFA">
              <w:rPr>
                <w:rFonts w:ascii="Candara" w:hAnsi="Candara" w:cs="Times New Roman"/>
              </w:rPr>
              <w:t>2</w:t>
            </w:r>
          </w:p>
        </w:tc>
        <w:tc>
          <w:tcPr>
            <w:tcW w:w="4839" w:type="dxa"/>
            <w:tcBorders>
              <w:left w:val="single" w:sz="4" w:space="0" w:color="auto"/>
            </w:tcBorders>
          </w:tcPr>
          <w:p w:rsidR="00E951C2" w:rsidRPr="003A7FFA" w:rsidRDefault="00E951C2" w:rsidP="00894D7E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Gobelé</w:t>
            </w:r>
          </w:p>
        </w:tc>
      </w:tr>
      <w:tr w:rsidR="00E951C2" w:rsidRPr="003A7FFA" w:rsidTr="00894D7E">
        <w:trPr>
          <w:trHeight w:val="30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894D7E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Candara" w:hAnsi="Candara" w:cs="Times New Roman"/>
              </w:rPr>
            </w:pPr>
            <w:r w:rsidRPr="003A7FFA">
              <w:rPr>
                <w:rFonts w:ascii="Candara" w:hAnsi="Candara" w:cs="Times New Roman"/>
              </w:rPr>
              <w:t>1</w:t>
            </w:r>
          </w:p>
        </w:tc>
        <w:tc>
          <w:tcPr>
            <w:tcW w:w="4839" w:type="dxa"/>
            <w:tcBorders>
              <w:left w:val="single" w:sz="4" w:space="0" w:color="auto"/>
            </w:tcBorders>
          </w:tcPr>
          <w:p w:rsidR="00E951C2" w:rsidRPr="003A7FFA" w:rsidRDefault="005F2738" w:rsidP="00894D7E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 xml:space="preserve">Proveta volumétrica </w:t>
            </w:r>
          </w:p>
        </w:tc>
      </w:tr>
      <w:tr w:rsidR="00E951C2" w:rsidRPr="003A7FFA" w:rsidTr="00894D7E">
        <w:trPr>
          <w:trHeight w:val="30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894D7E">
            <w:pPr>
              <w:spacing w:line="276" w:lineRule="auto"/>
              <w:jc w:val="center"/>
              <w:rPr>
                <w:rFonts w:ascii="Candara" w:hAnsi="Candara" w:cs="Times New Roman"/>
              </w:rPr>
            </w:pPr>
            <w:r w:rsidRPr="003A7FFA">
              <w:rPr>
                <w:rFonts w:ascii="Candara" w:hAnsi="Candara" w:cs="Times New Roman"/>
              </w:rPr>
              <w:t>1</w:t>
            </w:r>
          </w:p>
        </w:tc>
        <w:tc>
          <w:tcPr>
            <w:tcW w:w="4839" w:type="dxa"/>
            <w:tcBorders>
              <w:left w:val="single" w:sz="4" w:space="0" w:color="auto"/>
            </w:tcBorders>
          </w:tcPr>
          <w:p w:rsidR="00E951C2" w:rsidRPr="003A7FFA" w:rsidRDefault="00E951C2" w:rsidP="00894D7E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Tina de vidro</w:t>
            </w:r>
          </w:p>
        </w:tc>
      </w:tr>
      <w:tr w:rsidR="00E951C2" w:rsidRPr="003A7FFA" w:rsidTr="00894D7E">
        <w:trPr>
          <w:trHeight w:val="30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894D7E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Candara" w:hAnsi="Candara" w:cs="Times New Roman"/>
              </w:rPr>
            </w:pPr>
            <w:r w:rsidRPr="003A7FFA">
              <w:rPr>
                <w:rFonts w:ascii="Candara" w:hAnsi="Candara" w:cs="Times New Roman"/>
              </w:rPr>
              <w:t>1</w:t>
            </w:r>
          </w:p>
        </w:tc>
        <w:tc>
          <w:tcPr>
            <w:tcW w:w="4839" w:type="dxa"/>
            <w:tcBorders>
              <w:left w:val="single" w:sz="4" w:space="0" w:color="auto"/>
            </w:tcBorders>
          </w:tcPr>
          <w:p w:rsidR="005F2738" w:rsidRPr="003A7FFA" w:rsidRDefault="00E951C2" w:rsidP="00894D7E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 xml:space="preserve">Tecido fino </w:t>
            </w:r>
          </w:p>
        </w:tc>
      </w:tr>
      <w:tr w:rsidR="00E951C2" w:rsidRPr="003A7FFA" w:rsidTr="00894D7E">
        <w:trPr>
          <w:trHeight w:val="30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894D7E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Candara" w:hAnsi="Candara" w:cs="Times New Roman"/>
              </w:rPr>
            </w:pPr>
            <w:r w:rsidRPr="003A7FFA">
              <w:rPr>
                <w:rFonts w:ascii="Candara" w:hAnsi="Candara" w:cs="Times New Roman"/>
              </w:rPr>
              <w:t>1</w:t>
            </w:r>
          </w:p>
        </w:tc>
        <w:tc>
          <w:tcPr>
            <w:tcW w:w="4839" w:type="dxa"/>
            <w:tcBorders>
              <w:left w:val="single" w:sz="4" w:space="0" w:color="auto"/>
            </w:tcBorders>
          </w:tcPr>
          <w:p w:rsidR="005F2738" w:rsidRPr="003A7FFA" w:rsidRDefault="00E951C2" w:rsidP="00894D7E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Balança Digital</w:t>
            </w:r>
          </w:p>
        </w:tc>
      </w:tr>
    </w:tbl>
    <w:p w:rsidR="00E951C2" w:rsidRPr="00894D7E" w:rsidRDefault="00E951C2" w:rsidP="00894D7E">
      <w:pPr>
        <w:numPr>
          <w:ilvl w:val="1"/>
          <w:numId w:val="8"/>
        </w:numPr>
        <w:spacing w:before="120" w:after="60" w:line="276" w:lineRule="auto"/>
        <w:ind w:left="851"/>
        <w:rPr>
          <w:rFonts w:ascii="Candara" w:hAnsi="Candara" w:cs="Times New Roman"/>
          <w:color w:val="17365D" w:themeColor="text2" w:themeShade="BF"/>
        </w:rPr>
      </w:pPr>
      <w:r w:rsidRPr="00894D7E">
        <w:rPr>
          <w:rFonts w:ascii="Candara" w:hAnsi="Candara" w:cs="Times New Roman"/>
          <w:color w:val="17365D" w:themeColor="text2" w:themeShade="BF"/>
        </w:rPr>
        <w:t>Reagentes:</w:t>
      </w:r>
    </w:p>
    <w:p w:rsidR="00653DFD" w:rsidRPr="003A7FFA" w:rsidRDefault="00653DFD" w:rsidP="00894D7E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1434" w:hanging="357"/>
        <w:jc w:val="both"/>
        <w:rPr>
          <w:rFonts w:ascii="Candara" w:hAnsi="Candara" w:cs="Times New Roman"/>
          <w:b w:val="0"/>
        </w:rPr>
      </w:pPr>
      <w:r w:rsidRPr="003A7FFA">
        <w:rPr>
          <w:rFonts w:ascii="Candara" w:hAnsi="Candara" w:cs="Times New Roman"/>
          <w:b w:val="0"/>
        </w:rPr>
        <w:t>Ácido Sulfúrico</w:t>
      </w:r>
    </w:p>
    <w:p w:rsidR="00653DFD" w:rsidRPr="003A7FFA" w:rsidRDefault="00653DFD" w:rsidP="00894D7E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1434" w:hanging="357"/>
        <w:jc w:val="both"/>
        <w:rPr>
          <w:rFonts w:ascii="Candara" w:hAnsi="Candara" w:cs="Times New Roman"/>
          <w:b w:val="0"/>
        </w:rPr>
      </w:pPr>
      <w:r w:rsidRPr="003A7FFA">
        <w:rPr>
          <w:rFonts w:ascii="Candara" w:hAnsi="Candara" w:cs="Times New Roman"/>
          <w:b w:val="0"/>
        </w:rPr>
        <w:t>Álcool etílico</w:t>
      </w:r>
    </w:p>
    <w:p w:rsidR="00653DFD" w:rsidRPr="003A7FFA" w:rsidRDefault="00653DFD" w:rsidP="00894D7E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1434" w:hanging="357"/>
        <w:jc w:val="both"/>
        <w:rPr>
          <w:rFonts w:ascii="Candara" w:hAnsi="Candara" w:cs="Times New Roman"/>
          <w:b w:val="0"/>
        </w:rPr>
      </w:pPr>
      <w:r w:rsidRPr="003A7FFA">
        <w:rPr>
          <w:rFonts w:ascii="Candara" w:hAnsi="Candara" w:cs="Times New Roman"/>
          <w:b w:val="0"/>
        </w:rPr>
        <w:t>Hidróxido de sódio</w:t>
      </w:r>
    </w:p>
    <w:p w:rsidR="00653DFD" w:rsidRPr="003A7FFA" w:rsidRDefault="00653DFD" w:rsidP="00894D7E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1434" w:hanging="357"/>
        <w:jc w:val="both"/>
        <w:rPr>
          <w:rFonts w:ascii="Candara" w:hAnsi="Candara" w:cs="Times New Roman"/>
          <w:b w:val="0"/>
        </w:rPr>
      </w:pPr>
      <w:r w:rsidRPr="003A7FFA">
        <w:rPr>
          <w:rFonts w:ascii="Candara" w:hAnsi="Candara" w:cs="Times New Roman"/>
          <w:b w:val="0"/>
        </w:rPr>
        <w:t>Água destilada</w:t>
      </w:r>
    </w:p>
    <w:p w:rsidR="00653DFD" w:rsidRPr="003A7FFA" w:rsidRDefault="00653DFD" w:rsidP="00894D7E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1434" w:hanging="357"/>
        <w:jc w:val="both"/>
        <w:rPr>
          <w:rFonts w:ascii="Candara" w:hAnsi="Candara" w:cs="Times New Roman"/>
          <w:b w:val="0"/>
        </w:rPr>
      </w:pPr>
      <w:r w:rsidRPr="003A7FFA">
        <w:rPr>
          <w:rFonts w:ascii="Candara" w:hAnsi="Candara" w:cs="Times New Roman"/>
          <w:b w:val="0"/>
        </w:rPr>
        <w:t>Clara de ovo</w:t>
      </w:r>
    </w:p>
    <w:p w:rsidR="00653DFD" w:rsidRPr="003A7FFA" w:rsidRDefault="00653DFD" w:rsidP="00894D7E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1434" w:hanging="357"/>
        <w:jc w:val="both"/>
        <w:rPr>
          <w:rFonts w:ascii="Candara" w:hAnsi="Candara" w:cs="Times New Roman"/>
          <w:b w:val="0"/>
        </w:rPr>
      </w:pPr>
      <w:r w:rsidRPr="003A7FFA">
        <w:rPr>
          <w:rFonts w:ascii="Candara" w:hAnsi="Candara" w:cs="Times New Roman"/>
          <w:b w:val="0"/>
        </w:rPr>
        <w:t>Cloreto de sódio</w:t>
      </w:r>
    </w:p>
    <w:p w:rsidR="00E951C2" w:rsidRPr="00894D7E" w:rsidRDefault="00E951C2" w:rsidP="00894D7E">
      <w:pPr>
        <w:numPr>
          <w:ilvl w:val="1"/>
          <w:numId w:val="8"/>
        </w:numPr>
        <w:spacing w:before="120" w:after="60" w:line="276" w:lineRule="auto"/>
        <w:ind w:left="851"/>
        <w:rPr>
          <w:rFonts w:ascii="Candara" w:hAnsi="Candara" w:cs="Times New Roman"/>
          <w:color w:val="17365D" w:themeColor="text2" w:themeShade="BF"/>
        </w:rPr>
      </w:pPr>
      <w:r w:rsidRPr="00894D7E">
        <w:rPr>
          <w:rFonts w:ascii="Candara" w:hAnsi="Candara" w:cs="Times New Roman"/>
          <w:color w:val="17365D" w:themeColor="text2" w:themeShade="BF"/>
        </w:rPr>
        <w:t>Segurança</w:t>
      </w:r>
    </w:p>
    <w:tbl>
      <w:tblPr>
        <w:tblW w:w="9639" w:type="dxa"/>
        <w:tblInd w:w="1101" w:type="dxa"/>
        <w:tblLook w:val="00A0"/>
      </w:tblPr>
      <w:tblGrid>
        <w:gridCol w:w="993"/>
        <w:gridCol w:w="991"/>
        <w:gridCol w:w="7655"/>
      </w:tblGrid>
      <w:tr w:rsidR="00E951C2" w:rsidRPr="003A7FFA" w:rsidTr="009B4688">
        <w:trPr>
          <w:trHeight w:val="493"/>
        </w:trPr>
        <w:tc>
          <w:tcPr>
            <w:tcW w:w="9639" w:type="dxa"/>
            <w:gridSpan w:val="3"/>
          </w:tcPr>
          <w:p w:rsidR="00E951C2" w:rsidRPr="00475684" w:rsidRDefault="004F474B" w:rsidP="00475684">
            <w:pPr>
              <w:autoSpaceDE w:val="0"/>
              <w:autoSpaceDN w:val="0"/>
              <w:adjustRightInd w:val="0"/>
              <w:spacing w:line="276" w:lineRule="auto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5434965</wp:posOffset>
                  </wp:positionH>
                  <wp:positionV relativeFrom="paragraph">
                    <wp:posOffset>-635</wp:posOffset>
                  </wp:positionV>
                  <wp:extent cx="345440" cy="346075"/>
                  <wp:effectExtent l="19050" t="0" r="0" b="0"/>
                  <wp:wrapTight wrapText="bothSides">
                    <wp:wrapPolygon edited="0">
                      <wp:start x="-1191" y="0"/>
                      <wp:lineTo x="-1191" y="20213"/>
                      <wp:lineTo x="21441" y="20213"/>
                      <wp:lineTo x="21441" y="0"/>
                      <wp:lineTo x="-1191" y="0"/>
                    </wp:wrapPolygon>
                  </wp:wrapTight>
                  <wp:docPr id="9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346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F2738" w:rsidRPr="00475684">
              <w:rPr>
                <w:rFonts w:ascii="Candara" w:hAnsi="Candara" w:cs="Times New Roman"/>
              </w:rPr>
              <w:t>Álcool</w:t>
            </w:r>
            <w:r w:rsidR="00E951C2" w:rsidRPr="00475684">
              <w:rPr>
                <w:rFonts w:ascii="Candara" w:hAnsi="Candara" w:cs="Times New Roman"/>
              </w:rPr>
              <w:t xml:space="preserve"> Etílico:</w:t>
            </w:r>
            <w:r w:rsidR="00A963A9" w:rsidRPr="00475684">
              <w:rPr>
                <w:rFonts w:ascii="Times New Roman" w:hAnsi="Times New Roman"/>
                <w:noProof/>
              </w:rPr>
              <w:t xml:space="preserve"> </w:t>
            </w:r>
          </w:p>
        </w:tc>
      </w:tr>
      <w:tr w:rsidR="00E951C2" w:rsidRPr="003A7FFA" w:rsidTr="009B4688">
        <w:tc>
          <w:tcPr>
            <w:tcW w:w="993" w:type="dxa"/>
            <w:tcBorders>
              <w:right w:val="single" w:sz="4" w:space="0" w:color="auto"/>
            </w:tcBorders>
          </w:tcPr>
          <w:p w:rsidR="00E951C2" w:rsidRPr="003A7FFA" w:rsidRDefault="00E951C2" w:rsidP="00701398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701398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R11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701398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Facilmente inflamável.</w:t>
            </w:r>
          </w:p>
        </w:tc>
      </w:tr>
      <w:tr w:rsidR="00E951C2" w:rsidRPr="003A7FFA" w:rsidTr="009B4688">
        <w:tc>
          <w:tcPr>
            <w:tcW w:w="993" w:type="dxa"/>
            <w:tcBorders>
              <w:right w:val="single" w:sz="4" w:space="0" w:color="auto"/>
            </w:tcBorders>
          </w:tcPr>
          <w:p w:rsidR="00E951C2" w:rsidRPr="003A7FFA" w:rsidRDefault="00E951C2" w:rsidP="00701398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701398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S7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701398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Manter o recipiente bem fechado.</w:t>
            </w:r>
          </w:p>
        </w:tc>
      </w:tr>
      <w:tr w:rsidR="00E951C2" w:rsidRPr="003A7FFA" w:rsidTr="009B4688">
        <w:tc>
          <w:tcPr>
            <w:tcW w:w="993" w:type="dxa"/>
            <w:tcBorders>
              <w:right w:val="single" w:sz="4" w:space="0" w:color="auto"/>
            </w:tcBorders>
          </w:tcPr>
          <w:p w:rsidR="00E951C2" w:rsidRPr="003A7FFA" w:rsidRDefault="00E951C2" w:rsidP="00701398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701398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S16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701398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Conse</w:t>
            </w:r>
            <w:r w:rsidR="00B04924" w:rsidRPr="003A7FFA">
              <w:rPr>
                <w:rFonts w:ascii="Candara" w:hAnsi="Candara" w:cs="Times New Roman"/>
                <w:b w:val="0"/>
                <w:bCs w:val="0"/>
              </w:rPr>
              <w:t>rvar longe de fontes de ignição.</w:t>
            </w:r>
          </w:p>
        </w:tc>
      </w:tr>
    </w:tbl>
    <w:p w:rsidR="00E951C2" w:rsidRPr="00475684" w:rsidRDefault="00E951C2" w:rsidP="00701398">
      <w:pPr>
        <w:autoSpaceDE w:val="0"/>
        <w:autoSpaceDN w:val="0"/>
        <w:adjustRightInd w:val="0"/>
        <w:spacing w:line="276" w:lineRule="auto"/>
        <w:jc w:val="both"/>
        <w:rPr>
          <w:rFonts w:ascii="Candara" w:hAnsi="Candara" w:cs="Times New Roman"/>
          <w:sz w:val="12"/>
          <w:highlight w:val="yellow"/>
        </w:rPr>
      </w:pPr>
    </w:p>
    <w:tbl>
      <w:tblPr>
        <w:tblpPr w:leftFromText="141" w:rightFromText="141" w:vertAnchor="text" w:tblpX="1101" w:tblpY="1"/>
        <w:tblOverlap w:val="never"/>
        <w:tblW w:w="9606" w:type="dxa"/>
        <w:tblLook w:val="00A0"/>
      </w:tblPr>
      <w:tblGrid>
        <w:gridCol w:w="993"/>
        <w:gridCol w:w="958"/>
        <w:gridCol w:w="7655"/>
      </w:tblGrid>
      <w:tr w:rsidR="00EC205E" w:rsidRPr="003A7FFA" w:rsidTr="009B4688">
        <w:trPr>
          <w:trHeight w:val="563"/>
        </w:trPr>
        <w:tc>
          <w:tcPr>
            <w:tcW w:w="9606" w:type="dxa"/>
            <w:gridSpan w:val="3"/>
          </w:tcPr>
          <w:p w:rsidR="00E951C2" w:rsidRPr="00475684" w:rsidRDefault="00475684" w:rsidP="00475684">
            <w:pPr>
              <w:autoSpaceDE w:val="0"/>
              <w:autoSpaceDN w:val="0"/>
              <w:adjustRightInd w:val="0"/>
              <w:spacing w:line="276" w:lineRule="auto"/>
              <w:rPr>
                <w:rFonts w:ascii="Candara" w:hAnsi="Candara" w:cs="Times New Roman"/>
              </w:rPr>
            </w:pPr>
            <w:r>
              <w:rPr>
                <w:rFonts w:ascii="Candara" w:hAnsi="Candara" w:cs="Times New Roman"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5399405</wp:posOffset>
                  </wp:positionH>
                  <wp:positionV relativeFrom="paragraph">
                    <wp:posOffset>8255</wp:posOffset>
                  </wp:positionV>
                  <wp:extent cx="381000" cy="375920"/>
                  <wp:effectExtent l="19050" t="0" r="0" b="0"/>
                  <wp:wrapTight wrapText="bothSides">
                    <wp:wrapPolygon edited="0">
                      <wp:start x="-1080" y="0"/>
                      <wp:lineTo x="-1080" y="20797"/>
                      <wp:lineTo x="21600" y="20797"/>
                      <wp:lineTo x="21600" y="0"/>
                      <wp:lineTo x="-1080" y="0"/>
                    </wp:wrapPolygon>
                  </wp:wrapTight>
                  <wp:docPr id="10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75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951C2" w:rsidRPr="00475684">
              <w:rPr>
                <w:rFonts w:ascii="Candara" w:hAnsi="Candara" w:cs="Times New Roman"/>
              </w:rPr>
              <w:t>Ácido Sulfúrico:</w:t>
            </w:r>
          </w:p>
        </w:tc>
      </w:tr>
      <w:tr w:rsidR="00E951C2" w:rsidRPr="003A7FFA" w:rsidTr="009B4688">
        <w:tc>
          <w:tcPr>
            <w:tcW w:w="993" w:type="dxa"/>
            <w:tcBorders>
              <w:right w:val="single" w:sz="4" w:space="0" w:color="auto"/>
            </w:tcBorders>
          </w:tcPr>
          <w:p w:rsidR="00E951C2" w:rsidRPr="003A7FFA" w:rsidRDefault="00E951C2" w:rsidP="00475684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475684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R35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475684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Provoca queimaduras graves</w:t>
            </w:r>
            <w:r w:rsidR="00B04924" w:rsidRPr="003A7FFA">
              <w:rPr>
                <w:rFonts w:ascii="Candara" w:hAnsi="Candara" w:cs="Times New Roman"/>
                <w:b w:val="0"/>
                <w:bCs w:val="0"/>
              </w:rPr>
              <w:t>.</w:t>
            </w:r>
          </w:p>
        </w:tc>
      </w:tr>
      <w:tr w:rsidR="00E951C2" w:rsidRPr="003A7FFA" w:rsidTr="009B4688">
        <w:tc>
          <w:tcPr>
            <w:tcW w:w="993" w:type="dxa"/>
            <w:tcBorders>
              <w:right w:val="single" w:sz="4" w:space="0" w:color="auto"/>
            </w:tcBorders>
          </w:tcPr>
          <w:p w:rsidR="00E951C2" w:rsidRPr="003A7FFA" w:rsidRDefault="00E951C2" w:rsidP="00475684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475684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S1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475684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Conservar fechado à chave</w:t>
            </w:r>
            <w:r w:rsidR="00B04924" w:rsidRPr="003A7FFA">
              <w:rPr>
                <w:rFonts w:ascii="Candara" w:hAnsi="Candara" w:cs="Times New Roman"/>
                <w:b w:val="0"/>
                <w:bCs w:val="0"/>
              </w:rPr>
              <w:t>.</w:t>
            </w:r>
          </w:p>
        </w:tc>
      </w:tr>
      <w:tr w:rsidR="00E951C2" w:rsidRPr="003A7FFA" w:rsidTr="009B4688">
        <w:tc>
          <w:tcPr>
            <w:tcW w:w="993" w:type="dxa"/>
            <w:tcBorders>
              <w:right w:val="single" w:sz="4" w:space="0" w:color="auto"/>
            </w:tcBorders>
          </w:tcPr>
          <w:p w:rsidR="00E951C2" w:rsidRPr="003A7FFA" w:rsidRDefault="00E951C2" w:rsidP="00475684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475684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Candara" w:hAnsi="Candara" w:cs="Times New Roman"/>
                <w:b w:val="0"/>
                <w:bCs w:val="0"/>
                <w:highlight w:val="yellow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S30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475684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Candara" w:hAnsi="Candara" w:cs="Times New Roman"/>
                <w:b w:val="0"/>
                <w:bCs w:val="0"/>
                <w:highlight w:val="yellow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Nunca deitar água neste produto</w:t>
            </w:r>
            <w:r w:rsidR="00B04924" w:rsidRPr="003A7FFA">
              <w:rPr>
                <w:rFonts w:ascii="Candara" w:hAnsi="Candara" w:cs="Times New Roman"/>
                <w:b w:val="0"/>
                <w:bCs w:val="0"/>
              </w:rPr>
              <w:t>.</w:t>
            </w:r>
          </w:p>
        </w:tc>
      </w:tr>
      <w:tr w:rsidR="00E951C2" w:rsidRPr="003A7FFA" w:rsidTr="009B4688">
        <w:tc>
          <w:tcPr>
            <w:tcW w:w="993" w:type="dxa"/>
            <w:tcBorders>
              <w:right w:val="single" w:sz="4" w:space="0" w:color="auto"/>
            </w:tcBorders>
          </w:tcPr>
          <w:p w:rsidR="00E951C2" w:rsidRPr="003A7FFA" w:rsidRDefault="00E951C2" w:rsidP="00475684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475684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Candara" w:hAnsi="Candara" w:cs="Times New Roman"/>
                <w:b w:val="0"/>
                <w:bCs w:val="0"/>
                <w:highlight w:val="yellow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S45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475684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Candara" w:hAnsi="Candara" w:cs="Times New Roman"/>
                <w:b w:val="0"/>
                <w:bCs w:val="0"/>
                <w:highlight w:val="yellow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Em caso de acidente ou de indisposição consultar imediatamente um médico (mostrar-lhe o rótulo).</w:t>
            </w:r>
          </w:p>
        </w:tc>
      </w:tr>
    </w:tbl>
    <w:p w:rsidR="00C76558" w:rsidRPr="00475684" w:rsidRDefault="005F2738" w:rsidP="00701398">
      <w:pPr>
        <w:spacing w:line="276" w:lineRule="auto"/>
        <w:rPr>
          <w:rFonts w:ascii="Candara" w:hAnsi="Candara" w:cs="Palatino Linotype"/>
          <w:b w:val="0"/>
          <w:bCs w:val="0"/>
          <w:sz w:val="12"/>
          <w:highlight w:val="yellow"/>
          <w:lang w:eastAsia="en-US"/>
        </w:rPr>
      </w:pPr>
      <w:r w:rsidRPr="003A7FFA">
        <w:rPr>
          <w:rFonts w:ascii="Candara" w:hAnsi="Candara" w:cs="Palatino Linotype"/>
          <w:b w:val="0"/>
          <w:bCs w:val="0"/>
          <w:highlight w:val="yellow"/>
          <w:lang w:eastAsia="en-US"/>
        </w:rPr>
        <w:br w:type="textWrapping" w:clear="all"/>
      </w:r>
      <w:bookmarkStart w:id="0" w:name="_GoBack"/>
      <w:bookmarkEnd w:id="0"/>
    </w:p>
    <w:tbl>
      <w:tblPr>
        <w:tblW w:w="9639" w:type="dxa"/>
        <w:tblInd w:w="1101" w:type="dxa"/>
        <w:tblLook w:val="00A0"/>
      </w:tblPr>
      <w:tblGrid>
        <w:gridCol w:w="993"/>
        <w:gridCol w:w="991"/>
        <w:gridCol w:w="7655"/>
      </w:tblGrid>
      <w:tr w:rsidR="00E951C2" w:rsidRPr="003A7FFA" w:rsidTr="009B4688">
        <w:trPr>
          <w:trHeight w:val="566"/>
        </w:trPr>
        <w:tc>
          <w:tcPr>
            <w:tcW w:w="9639" w:type="dxa"/>
            <w:gridSpan w:val="3"/>
          </w:tcPr>
          <w:p w:rsidR="00E951C2" w:rsidRPr="00475684" w:rsidRDefault="004F474B" w:rsidP="00475684">
            <w:pPr>
              <w:autoSpaceDE w:val="0"/>
              <w:autoSpaceDN w:val="0"/>
              <w:adjustRightInd w:val="0"/>
              <w:spacing w:line="276" w:lineRule="auto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5402580</wp:posOffset>
                  </wp:positionH>
                  <wp:positionV relativeFrom="paragraph">
                    <wp:posOffset>-635</wp:posOffset>
                  </wp:positionV>
                  <wp:extent cx="379095" cy="375920"/>
                  <wp:effectExtent l="19050" t="0" r="1905" b="0"/>
                  <wp:wrapTight wrapText="bothSides">
                    <wp:wrapPolygon edited="0">
                      <wp:start x="-1085" y="0"/>
                      <wp:lineTo x="-1085" y="20797"/>
                      <wp:lineTo x="21709" y="20797"/>
                      <wp:lineTo x="21709" y="0"/>
                      <wp:lineTo x="-1085" y="0"/>
                    </wp:wrapPolygon>
                  </wp:wrapTight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095" cy="375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951C2" w:rsidRPr="00475684">
              <w:rPr>
                <w:rFonts w:ascii="Candara" w:hAnsi="Candara" w:cs="Times New Roman"/>
              </w:rPr>
              <w:t>Hidróxido de Sódio:</w:t>
            </w:r>
            <w:r w:rsidR="00A963A9" w:rsidRPr="00475684">
              <w:rPr>
                <w:rFonts w:ascii="Times New Roman" w:hAnsi="Times New Roman"/>
                <w:noProof/>
              </w:rPr>
              <w:t xml:space="preserve"> </w:t>
            </w:r>
          </w:p>
        </w:tc>
      </w:tr>
      <w:tr w:rsidR="00E951C2" w:rsidRPr="003A7FFA" w:rsidTr="009B4688">
        <w:tc>
          <w:tcPr>
            <w:tcW w:w="993" w:type="dxa"/>
            <w:tcBorders>
              <w:right w:val="single" w:sz="4" w:space="0" w:color="auto"/>
            </w:tcBorders>
          </w:tcPr>
          <w:p w:rsidR="00E951C2" w:rsidRPr="003A7FFA" w:rsidRDefault="00E951C2" w:rsidP="00701398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701398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R35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701398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Provoca queimaduras graves</w:t>
            </w:r>
          </w:p>
        </w:tc>
      </w:tr>
      <w:tr w:rsidR="00E951C2" w:rsidRPr="003A7FFA" w:rsidTr="009B4688">
        <w:tc>
          <w:tcPr>
            <w:tcW w:w="993" w:type="dxa"/>
            <w:tcBorders>
              <w:right w:val="single" w:sz="4" w:space="0" w:color="auto"/>
            </w:tcBorders>
          </w:tcPr>
          <w:p w:rsidR="00E951C2" w:rsidRPr="003A7FFA" w:rsidRDefault="00E951C2" w:rsidP="00701398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701398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R36</w:t>
            </w:r>
            <w:r w:rsidR="005F2738" w:rsidRPr="003A7FFA">
              <w:rPr>
                <w:rFonts w:ascii="Candara" w:hAnsi="Candara" w:cs="Times New Roman"/>
                <w:b w:val="0"/>
                <w:bCs w:val="0"/>
              </w:rPr>
              <w:t>/38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701398">
            <w:pPr>
              <w:autoSpaceDE w:val="0"/>
              <w:autoSpaceDN w:val="0"/>
              <w:adjustRightInd w:val="0"/>
              <w:spacing w:line="276" w:lineRule="auto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Irritante para os olhos</w:t>
            </w:r>
            <w:r w:rsidR="005F2738" w:rsidRPr="003A7FFA">
              <w:rPr>
                <w:rFonts w:ascii="Candara" w:hAnsi="Candara" w:cs="Times New Roman"/>
                <w:b w:val="0"/>
                <w:bCs w:val="0"/>
              </w:rPr>
              <w:t xml:space="preserve"> e pele.</w:t>
            </w:r>
          </w:p>
        </w:tc>
      </w:tr>
      <w:tr w:rsidR="00E951C2" w:rsidRPr="003A7FFA" w:rsidTr="009B4688">
        <w:tc>
          <w:tcPr>
            <w:tcW w:w="993" w:type="dxa"/>
            <w:tcBorders>
              <w:right w:val="single" w:sz="4" w:space="0" w:color="auto"/>
            </w:tcBorders>
          </w:tcPr>
          <w:p w:rsidR="00E951C2" w:rsidRPr="003A7FFA" w:rsidRDefault="00E951C2" w:rsidP="00701398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701398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Candara" w:hAnsi="Candara" w:cs="Times New Roman"/>
                <w:b w:val="0"/>
                <w:bCs w:val="0"/>
                <w:highlight w:val="yellow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S36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701398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Candara" w:hAnsi="Candara" w:cs="Times New Roman"/>
                <w:b w:val="0"/>
                <w:bCs w:val="0"/>
                <w:highlight w:val="yellow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Usar vestuários de protecção adequados</w:t>
            </w:r>
          </w:p>
        </w:tc>
      </w:tr>
      <w:tr w:rsidR="00E951C2" w:rsidRPr="003A7FFA" w:rsidTr="009B4688">
        <w:tc>
          <w:tcPr>
            <w:tcW w:w="993" w:type="dxa"/>
            <w:tcBorders>
              <w:right w:val="single" w:sz="4" w:space="0" w:color="auto"/>
            </w:tcBorders>
          </w:tcPr>
          <w:p w:rsidR="00E951C2" w:rsidRPr="003A7FFA" w:rsidRDefault="00E951C2" w:rsidP="00701398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701398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Candara" w:hAnsi="Candara" w:cs="Times New Roman"/>
                <w:b w:val="0"/>
                <w:bCs w:val="0"/>
                <w:highlight w:val="yellow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S45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E951C2" w:rsidP="00701398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Candara" w:hAnsi="Candara" w:cs="Times New Roman"/>
                <w:b w:val="0"/>
                <w:bCs w:val="0"/>
                <w:highlight w:val="yellow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Em caso de acidente ou de indisposição consultar imediatamente um médico (mostrar-lhe o rótulo).</w:t>
            </w:r>
          </w:p>
        </w:tc>
      </w:tr>
    </w:tbl>
    <w:p w:rsidR="00E951C2" w:rsidRPr="00475684" w:rsidRDefault="00E951C2" w:rsidP="00701398">
      <w:pPr>
        <w:pStyle w:val="PargrafodaLista"/>
        <w:autoSpaceDE w:val="0"/>
        <w:autoSpaceDN w:val="0"/>
        <w:adjustRightInd w:val="0"/>
        <w:spacing w:line="276" w:lineRule="auto"/>
        <w:ind w:left="567"/>
        <w:jc w:val="both"/>
        <w:rPr>
          <w:rFonts w:ascii="Candara" w:hAnsi="Candara" w:cs="Times New Roman"/>
          <w:sz w:val="12"/>
          <w:highlight w:val="yellow"/>
        </w:rPr>
      </w:pPr>
    </w:p>
    <w:tbl>
      <w:tblPr>
        <w:tblW w:w="9639" w:type="dxa"/>
        <w:tblInd w:w="1101" w:type="dxa"/>
        <w:tblLook w:val="00A0"/>
      </w:tblPr>
      <w:tblGrid>
        <w:gridCol w:w="993"/>
        <w:gridCol w:w="991"/>
        <w:gridCol w:w="7655"/>
      </w:tblGrid>
      <w:tr w:rsidR="00E951C2" w:rsidRPr="003A7FFA" w:rsidTr="009B4688">
        <w:trPr>
          <w:trHeight w:val="590"/>
        </w:trPr>
        <w:tc>
          <w:tcPr>
            <w:tcW w:w="9639" w:type="dxa"/>
            <w:gridSpan w:val="3"/>
          </w:tcPr>
          <w:p w:rsidR="00E951C2" w:rsidRPr="00475684" w:rsidRDefault="005F2738" w:rsidP="00475684">
            <w:pPr>
              <w:autoSpaceDE w:val="0"/>
              <w:autoSpaceDN w:val="0"/>
              <w:adjustRightInd w:val="0"/>
              <w:spacing w:line="276" w:lineRule="auto"/>
              <w:rPr>
                <w:rFonts w:ascii="Candara" w:hAnsi="Candara" w:cs="Times New Roman"/>
                <w:b w:val="0"/>
                <w:bCs w:val="0"/>
              </w:rPr>
            </w:pPr>
            <w:r w:rsidRPr="00475684">
              <w:rPr>
                <w:rFonts w:ascii="Candara" w:hAnsi="Candara" w:cs="Times New Roman"/>
              </w:rPr>
              <w:t>Cloreto de sódio</w:t>
            </w:r>
            <w:r w:rsidR="00E951C2" w:rsidRPr="00475684">
              <w:rPr>
                <w:rFonts w:ascii="Candara" w:hAnsi="Candara" w:cs="Times New Roman"/>
              </w:rPr>
              <w:t>:</w:t>
            </w:r>
          </w:p>
          <w:p w:rsidR="00E951C2" w:rsidRPr="003A7FFA" w:rsidRDefault="00E951C2" w:rsidP="00701398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  <w:u w:val="single"/>
              </w:rPr>
            </w:pPr>
          </w:p>
        </w:tc>
      </w:tr>
      <w:tr w:rsidR="00E951C2" w:rsidRPr="003A7FFA" w:rsidTr="009B4688">
        <w:tc>
          <w:tcPr>
            <w:tcW w:w="993" w:type="dxa"/>
            <w:tcBorders>
              <w:right w:val="single" w:sz="4" w:space="0" w:color="auto"/>
            </w:tcBorders>
          </w:tcPr>
          <w:p w:rsidR="00E951C2" w:rsidRPr="003A7FFA" w:rsidRDefault="00E951C2" w:rsidP="00701398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F57798" w:rsidP="00701398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0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-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C2" w:rsidRPr="003A7FFA" w:rsidRDefault="00F7360E" w:rsidP="00701398">
            <w:pPr>
              <w:autoSpaceDE w:val="0"/>
              <w:autoSpaceDN w:val="0"/>
              <w:adjustRightInd w:val="0"/>
              <w:spacing w:line="276" w:lineRule="auto"/>
              <w:rPr>
                <w:rFonts w:ascii="Candara" w:hAnsi="Candara" w:cs="Times New Roman"/>
                <w:b w:val="0"/>
                <w:bCs w:val="0"/>
              </w:rPr>
            </w:pPr>
            <w:r w:rsidRPr="003A7FFA">
              <w:rPr>
                <w:rFonts w:ascii="Candara" w:hAnsi="Candara" w:cs="Times New Roman"/>
                <w:b w:val="0"/>
                <w:bCs w:val="0"/>
              </w:rPr>
              <w:t>Sem</w:t>
            </w:r>
            <w:r w:rsidR="00F57798" w:rsidRPr="003A7FFA">
              <w:rPr>
                <w:rFonts w:ascii="Candara" w:hAnsi="Candara" w:cs="Times New Roman"/>
                <w:b w:val="0"/>
                <w:bCs w:val="0"/>
              </w:rPr>
              <w:t xml:space="preserve"> perigo</w:t>
            </w:r>
            <w:r w:rsidRPr="003A7FFA">
              <w:rPr>
                <w:rFonts w:ascii="Candara" w:hAnsi="Candara" w:cs="Times New Roman"/>
                <w:b w:val="0"/>
                <w:bCs w:val="0"/>
              </w:rPr>
              <w:t>s.</w:t>
            </w:r>
          </w:p>
        </w:tc>
      </w:tr>
    </w:tbl>
    <w:p w:rsidR="00E951C2" w:rsidRPr="003A7FFA" w:rsidRDefault="00E951C2" w:rsidP="00701398">
      <w:pPr>
        <w:pStyle w:val="PargrafodaLista"/>
        <w:autoSpaceDE w:val="0"/>
        <w:autoSpaceDN w:val="0"/>
        <w:adjustRightInd w:val="0"/>
        <w:spacing w:line="276" w:lineRule="auto"/>
        <w:ind w:left="567"/>
        <w:jc w:val="both"/>
        <w:rPr>
          <w:rFonts w:ascii="Candara" w:hAnsi="Candara" w:cs="Times New Roman"/>
          <w:highlight w:val="yellow"/>
        </w:rPr>
      </w:pPr>
    </w:p>
    <w:p w:rsidR="00E30FEF" w:rsidRDefault="00E30FEF" w:rsidP="00E30FEF">
      <w:pPr>
        <w:spacing w:before="120" w:after="60" w:line="276" w:lineRule="auto"/>
        <w:ind w:left="851"/>
        <w:rPr>
          <w:rFonts w:ascii="Candara" w:hAnsi="Candara" w:cs="Times New Roman"/>
          <w:color w:val="17365D" w:themeColor="text2" w:themeShade="BF"/>
        </w:rPr>
      </w:pPr>
    </w:p>
    <w:p w:rsidR="00E951C2" w:rsidRPr="00873227" w:rsidRDefault="00E951C2" w:rsidP="00873227">
      <w:pPr>
        <w:numPr>
          <w:ilvl w:val="1"/>
          <w:numId w:val="8"/>
        </w:numPr>
        <w:spacing w:before="120" w:after="60" w:line="276" w:lineRule="auto"/>
        <w:ind w:left="851"/>
        <w:rPr>
          <w:rFonts w:ascii="Candara" w:hAnsi="Candara" w:cs="Times New Roman"/>
          <w:color w:val="17365D" w:themeColor="text2" w:themeShade="BF"/>
        </w:rPr>
      </w:pPr>
      <w:r w:rsidRPr="00873227">
        <w:rPr>
          <w:rFonts w:ascii="Candara" w:hAnsi="Candara" w:cs="Times New Roman"/>
          <w:color w:val="17365D" w:themeColor="text2" w:themeShade="BF"/>
        </w:rPr>
        <w:t xml:space="preserve">Procedimento </w:t>
      </w:r>
    </w:p>
    <w:p w:rsidR="00E951C2" w:rsidRPr="003A7FFA" w:rsidRDefault="00E951C2" w:rsidP="00873227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1418" w:hanging="284"/>
        <w:jc w:val="both"/>
        <w:rPr>
          <w:rFonts w:ascii="Candara" w:hAnsi="Candara" w:cs="Times New Roman"/>
          <w:b w:val="0"/>
          <w:bCs w:val="0"/>
        </w:rPr>
      </w:pPr>
      <w:r w:rsidRPr="003A7FFA">
        <w:rPr>
          <w:rFonts w:ascii="Candara" w:hAnsi="Candara" w:cs="Times New Roman"/>
          <w:b w:val="0"/>
          <w:bCs w:val="0"/>
        </w:rPr>
        <w:t>Recolher o material necessário;</w:t>
      </w:r>
    </w:p>
    <w:p w:rsidR="00303B6F" w:rsidRPr="003A7FFA" w:rsidRDefault="00303B6F" w:rsidP="00873227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1418" w:hanging="284"/>
        <w:jc w:val="both"/>
        <w:rPr>
          <w:rFonts w:ascii="Candara" w:hAnsi="Candara" w:cs="Times New Roman"/>
          <w:b w:val="0"/>
          <w:bCs w:val="0"/>
        </w:rPr>
      </w:pPr>
      <w:r w:rsidRPr="003A7FFA">
        <w:rPr>
          <w:rFonts w:ascii="Candara" w:hAnsi="Candara" w:cs="Times New Roman"/>
          <w:b w:val="0"/>
          <w:bCs w:val="0"/>
        </w:rPr>
        <w:t>Pesar 1</w:t>
      </w:r>
      <w:r w:rsidR="009B4688">
        <w:rPr>
          <w:rFonts w:ascii="Candara" w:hAnsi="Candara" w:cs="Times New Roman"/>
          <w:b w:val="0"/>
          <w:bCs w:val="0"/>
        </w:rPr>
        <w:t xml:space="preserve"> </w:t>
      </w:r>
      <w:r w:rsidRPr="003A7FFA">
        <w:rPr>
          <w:rFonts w:ascii="Candara" w:hAnsi="Candara" w:cs="Times New Roman"/>
          <w:b w:val="0"/>
          <w:bCs w:val="0"/>
        </w:rPr>
        <w:t xml:space="preserve">g de </w:t>
      </w:r>
      <w:proofErr w:type="spellStart"/>
      <w:r w:rsidRPr="003A7FFA">
        <w:rPr>
          <w:rFonts w:ascii="Candara" w:hAnsi="Candara" w:cs="Times New Roman"/>
          <w:b w:val="0"/>
          <w:bCs w:val="0"/>
        </w:rPr>
        <w:t>Na</w:t>
      </w:r>
      <w:r w:rsidR="00894D7E">
        <w:rPr>
          <w:rFonts w:ascii="Candara" w:hAnsi="Candara" w:cs="Times New Roman"/>
          <w:b w:val="0"/>
          <w:bCs w:val="0"/>
        </w:rPr>
        <w:t>C</w:t>
      </w:r>
      <w:r w:rsidRPr="003A7FFA">
        <w:rPr>
          <w:rFonts w:ascii="Candara" w:hAnsi="Candara" w:cs="Times New Roman"/>
          <w:b w:val="0"/>
          <w:bCs w:val="0"/>
        </w:rPr>
        <w:t>l</w:t>
      </w:r>
      <w:proofErr w:type="spellEnd"/>
      <w:r w:rsidRPr="003A7FFA">
        <w:rPr>
          <w:rFonts w:ascii="Candara" w:hAnsi="Candara" w:cs="Times New Roman"/>
          <w:b w:val="0"/>
          <w:bCs w:val="0"/>
        </w:rPr>
        <w:t>;</w:t>
      </w:r>
    </w:p>
    <w:p w:rsidR="00E951C2" w:rsidRPr="003A7FFA" w:rsidRDefault="00E951C2" w:rsidP="00873227">
      <w:pPr>
        <w:pStyle w:val="PargrafodaLista"/>
        <w:numPr>
          <w:ilvl w:val="0"/>
          <w:numId w:val="10"/>
        </w:numPr>
        <w:spacing w:line="276" w:lineRule="auto"/>
        <w:ind w:left="1418" w:hanging="284"/>
        <w:jc w:val="both"/>
        <w:rPr>
          <w:rFonts w:ascii="Candara" w:hAnsi="Candara" w:cs="Times New Roman"/>
          <w:b w:val="0"/>
          <w:bCs w:val="0"/>
        </w:rPr>
      </w:pPr>
      <w:r w:rsidRPr="003A7FFA">
        <w:rPr>
          <w:rFonts w:ascii="Candara" w:hAnsi="Candara" w:cs="Times New Roman"/>
          <w:b w:val="0"/>
          <w:bCs w:val="0"/>
        </w:rPr>
        <w:t>Separar a clara do ovo;</w:t>
      </w:r>
    </w:p>
    <w:p w:rsidR="00F57798" w:rsidRPr="003A7FFA" w:rsidRDefault="00E951C2" w:rsidP="00873227">
      <w:pPr>
        <w:pStyle w:val="PargrafodaLista"/>
        <w:numPr>
          <w:ilvl w:val="0"/>
          <w:numId w:val="10"/>
        </w:numPr>
        <w:spacing w:line="276" w:lineRule="auto"/>
        <w:ind w:left="1418" w:hanging="284"/>
        <w:jc w:val="both"/>
        <w:rPr>
          <w:rFonts w:ascii="Candara" w:hAnsi="Candara" w:cs="Times New Roman"/>
          <w:b w:val="0"/>
          <w:bCs w:val="0"/>
        </w:rPr>
      </w:pPr>
      <w:r w:rsidRPr="003A7FFA">
        <w:rPr>
          <w:rFonts w:ascii="Candara" w:hAnsi="Candara" w:cs="Times New Roman"/>
          <w:b w:val="0"/>
          <w:bCs w:val="0"/>
        </w:rPr>
        <w:t>Adicionar</w:t>
      </w:r>
      <w:r w:rsidR="00F57798" w:rsidRPr="003A7FFA">
        <w:rPr>
          <w:rFonts w:ascii="Candara" w:hAnsi="Candara" w:cs="Times New Roman"/>
          <w:b w:val="0"/>
          <w:bCs w:val="0"/>
        </w:rPr>
        <w:t xml:space="preserve"> um volume de água cinco vezes superior ao da clara de ovo;</w:t>
      </w:r>
    </w:p>
    <w:p w:rsidR="00E951C2" w:rsidRPr="003A7FFA" w:rsidRDefault="00E951C2" w:rsidP="00873227">
      <w:pPr>
        <w:pStyle w:val="PargrafodaLista"/>
        <w:numPr>
          <w:ilvl w:val="0"/>
          <w:numId w:val="10"/>
        </w:numPr>
        <w:spacing w:line="276" w:lineRule="auto"/>
        <w:ind w:left="1418" w:hanging="284"/>
        <w:jc w:val="both"/>
        <w:rPr>
          <w:rFonts w:ascii="Candara" w:hAnsi="Candara" w:cs="Times New Roman"/>
          <w:b w:val="0"/>
          <w:bCs w:val="0"/>
        </w:rPr>
      </w:pPr>
      <w:r w:rsidRPr="003A7FFA">
        <w:rPr>
          <w:rFonts w:ascii="Candara" w:hAnsi="Candara" w:cs="Times New Roman"/>
          <w:b w:val="0"/>
          <w:bCs w:val="0"/>
        </w:rPr>
        <w:t>Juntar 1</w:t>
      </w:r>
      <w:r w:rsidR="009B4688">
        <w:rPr>
          <w:rFonts w:ascii="Candara" w:hAnsi="Candara" w:cs="Times New Roman"/>
          <w:b w:val="0"/>
          <w:bCs w:val="0"/>
        </w:rPr>
        <w:t xml:space="preserve"> </w:t>
      </w:r>
      <w:r w:rsidRPr="003A7FFA">
        <w:rPr>
          <w:rFonts w:ascii="Candara" w:hAnsi="Candara" w:cs="Times New Roman"/>
          <w:b w:val="0"/>
          <w:bCs w:val="0"/>
        </w:rPr>
        <w:t xml:space="preserve">g de </w:t>
      </w:r>
      <w:proofErr w:type="spellStart"/>
      <w:r w:rsidRPr="003A7FFA">
        <w:rPr>
          <w:rFonts w:ascii="Candara" w:hAnsi="Candara" w:cs="Times New Roman"/>
          <w:b w:val="0"/>
          <w:bCs w:val="0"/>
        </w:rPr>
        <w:t>NaCl</w:t>
      </w:r>
      <w:proofErr w:type="spellEnd"/>
      <w:r w:rsidRPr="003A7FFA">
        <w:rPr>
          <w:rFonts w:ascii="Candara" w:hAnsi="Candara" w:cs="Times New Roman"/>
          <w:b w:val="0"/>
          <w:bCs w:val="0"/>
        </w:rPr>
        <w:t xml:space="preserve"> pulverizado;</w:t>
      </w:r>
    </w:p>
    <w:p w:rsidR="00E951C2" w:rsidRPr="003A7FFA" w:rsidRDefault="00E951C2" w:rsidP="00873227">
      <w:pPr>
        <w:pStyle w:val="PargrafodaLista"/>
        <w:numPr>
          <w:ilvl w:val="0"/>
          <w:numId w:val="10"/>
        </w:numPr>
        <w:spacing w:line="276" w:lineRule="auto"/>
        <w:ind w:left="1418" w:hanging="284"/>
        <w:jc w:val="both"/>
        <w:rPr>
          <w:rFonts w:ascii="Candara" w:hAnsi="Candara" w:cs="Times New Roman"/>
          <w:b w:val="0"/>
          <w:bCs w:val="0"/>
        </w:rPr>
      </w:pPr>
      <w:r w:rsidRPr="003A7FFA">
        <w:rPr>
          <w:rFonts w:ascii="Candara" w:hAnsi="Candara" w:cs="Times New Roman"/>
          <w:b w:val="0"/>
          <w:bCs w:val="0"/>
        </w:rPr>
        <w:t>Filtrar através de um tecido fino;</w:t>
      </w:r>
    </w:p>
    <w:p w:rsidR="00E951C2" w:rsidRPr="003A7FFA" w:rsidRDefault="00E951C2" w:rsidP="00873227">
      <w:pPr>
        <w:pStyle w:val="PargrafodaLista"/>
        <w:numPr>
          <w:ilvl w:val="0"/>
          <w:numId w:val="10"/>
        </w:numPr>
        <w:spacing w:line="276" w:lineRule="auto"/>
        <w:ind w:left="1418" w:hanging="284"/>
        <w:jc w:val="both"/>
        <w:rPr>
          <w:rFonts w:ascii="Candara" w:hAnsi="Candara" w:cs="Times New Roman"/>
          <w:b w:val="0"/>
          <w:bCs w:val="0"/>
        </w:rPr>
      </w:pPr>
      <w:r w:rsidRPr="003A7FFA">
        <w:rPr>
          <w:rFonts w:ascii="Candara" w:hAnsi="Candara" w:cs="Times New Roman"/>
          <w:b w:val="0"/>
          <w:bCs w:val="0"/>
        </w:rPr>
        <w:t xml:space="preserve">Colocar em </w:t>
      </w:r>
      <w:r w:rsidR="00303B6F" w:rsidRPr="003A7FFA">
        <w:rPr>
          <w:rFonts w:ascii="Candara" w:hAnsi="Candara" w:cs="Times New Roman"/>
          <w:b w:val="0"/>
          <w:bCs w:val="0"/>
        </w:rPr>
        <w:t>8</w:t>
      </w:r>
      <w:r w:rsidR="00F57798" w:rsidRPr="003A7FFA">
        <w:rPr>
          <w:rFonts w:ascii="Candara" w:hAnsi="Candara" w:cs="Times New Roman"/>
          <w:b w:val="0"/>
          <w:bCs w:val="0"/>
        </w:rPr>
        <w:t xml:space="preserve"> tubos de ensaio diferentes, cerca de</w:t>
      </w:r>
      <w:r w:rsidR="009B4688">
        <w:rPr>
          <w:rFonts w:ascii="Candara" w:hAnsi="Candara" w:cs="Times New Roman"/>
          <w:b w:val="0"/>
          <w:bCs w:val="0"/>
        </w:rPr>
        <w:t xml:space="preserve"> </w:t>
      </w:r>
      <w:r w:rsidR="00F57798" w:rsidRPr="003A7FFA">
        <w:rPr>
          <w:rFonts w:ascii="Candara" w:hAnsi="Candara" w:cs="Times New Roman"/>
          <w:b w:val="0"/>
          <w:bCs w:val="0"/>
        </w:rPr>
        <w:t>5 ml</w:t>
      </w:r>
      <w:r w:rsidRPr="003A7FFA">
        <w:rPr>
          <w:rFonts w:ascii="Candara" w:hAnsi="Candara" w:cs="Times New Roman"/>
          <w:b w:val="0"/>
          <w:bCs w:val="0"/>
        </w:rPr>
        <w:t xml:space="preserve"> pouco da solução da proteína preparada;</w:t>
      </w:r>
    </w:p>
    <w:p w:rsidR="00E951C2" w:rsidRPr="003A7FFA" w:rsidRDefault="00E951C2" w:rsidP="00873227">
      <w:pPr>
        <w:pStyle w:val="PargrafodaLista"/>
        <w:numPr>
          <w:ilvl w:val="0"/>
          <w:numId w:val="10"/>
        </w:numPr>
        <w:spacing w:line="276" w:lineRule="auto"/>
        <w:ind w:left="1418" w:hanging="284"/>
        <w:jc w:val="both"/>
        <w:rPr>
          <w:rFonts w:ascii="Candara" w:hAnsi="Candara" w:cs="Times New Roman"/>
          <w:b w:val="0"/>
          <w:bCs w:val="0"/>
        </w:rPr>
      </w:pPr>
      <w:r w:rsidRPr="003A7FFA">
        <w:rPr>
          <w:rFonts w:ascii="Candara" w:hAnsi="Candara" w:cs="Times New Roman"/>
          <w:b w:val="0"/>
          <w:bCs w:val="0"/>
        </w:rPr>
        <w:t>Aquecer o 1º tubo de ensaio com a lamparina;</w:t>
      </w:r>
    </w:p>
    <w:p w:rsidR="00E951C2" w:rsidRPr="003A7FFA" w:rsidRDefault="00E951C2" w:rsidP="00873227">
      <w:pPr>
        <w:pStyle w:val="PargrafodaLista"/>
        <w:numPr>
          <w:ilvl w:val="0"/>
          <w:numId w:val="10"/>
        </w:numPr>
        <w:spacing w:line="276" w:lineRule="auto"/>
        <w:ind w:left="1418" w:hanging="284"/>
        <w:jc w:val="both"/>
        <w:rPr>
          <w:rFonts w:ascii="Candara" w:hAnsi="Candara" w:cs="Times New Roman"/>
          <w:b w:val="0"/>
          <w:bCs w:val="0"/>
        </w:rPr>
      </w:pPr>
      <w:r w:rsidRPr="003A7FFA">
        <w:rPr>
          <w:rFonts w:ascii="Candara" w:hAnsi="Candara" w:cs="Times New Roman"/>
          <w:b w:val="0"/>
          <w:bCs w:val="0"/>
        </w:rPr>
        <w:t>No 2º tu</w:t>
      </w:r>
      <w:r w:rsidR="00894D7E">
        <w:rPr>
          <w:rFonts w:ascii="Candara" w:hAnsi="Candara" w:cs="Times New Roman"/>
          <w:b w:val="0"/>
          <w:bCs w:val="0"/>
        </w:rPr>
        <w:t>b</w:t>
      </w:r>
      <w:r w:rsidRPr="003A7FFA">
        <w:rPr>
          <w:rFonts w:ascii="Candara" w:hAnsi="Candara" w:cs="Times New Roman"/>
          <w:b w:val="0"/>
          <w:bCs w:val="0"/>
        </w:rPr>
        <w:t>o de ensaio junt</w:t>
      </w:r>
      <w:r w:rsidR="00F57798" w:rsidRPr="003A7FFA">
        <w:rPr>
          <w:rFonts w:ascii="Candara" w:hAnsi="Candara" w:cs="Times New Roman"/>
          <w:b w:val="0"/>
          <w:bCs w:val="0"/>
        </w:rPr>
        <w:t>ar</w:t>
      </w:r>
      <w:r w:rsidRPr="003A7FFA">
        <w:rPr>
          <w:rFonts w:ascii="Candara" w:hAnsi="Candara" w:cs="Times New Roman"/>
          <w:b w:val="0"/>
          <w:bCs w:val="0"/>
        </w:rPr>
        <w:t xml:space="preserve"> </w:t>
      </w:r>
      <w:proofErr w:type="spellStart"/>
      <w:r w:rsidRPr="003A7FFA">
        <w:rPr>
          <w:rFonts w:ascii="Candara" w:hAnsi="Candara" w:cs="Times New Roman"/>
          <w:b w:val="0"/>
          <w:bCs w:val="0"/>
        </w:rPr>
        <w:t>N</w:t>
      </w:r>
      <w:r w:rsidR="009B4688">
        <w:rPr>
          <w:rFonts w:ascii="Candara" w:hAnsi="Candara" w:cs="Times New Roman"/>
          <w:b w:val="0"/>
          <w:bCs w:val="0"/>
        </w:rPr>
        <w:t>a</w:t>
      </w:r>
      <w:r w:rsidRPr="003A7FFA">
        <w:rPr>
          <w:rFonts w:ascii="Candara" w:hAnsi="Candara" w:cs="Times New Roman"/>
          <w:b w:val="0"/>
          <w:bCs w:val="0"/>
        </w:rPr>
        <w:t>OH</w:t>
      </w:r>
      <w:proofErr w:type="spellEnd"/>
      <w:r w:rsidRPr="003A7FFA">
        <w:rPr>
          <w:rFonts w:ascii="Candara" w:hAnsi="Candara" w:cs="Times New Roman"/>
          <w:b w:val="0"/>
          <w:bCs w:val="0"/>
        </w:rPr>
        <w:t>;</w:t>
      </w:r>
    </w:p>
    <w:p w:rsidR="00E951C2" w:rsidRPr="003A7FFA" w:rsidRDefault="00E951C2" w:rsidP="00873227">
      <w:pPr>
        <w:pStyle w:val="PargrafodaLista"/>
        <w:numPr>
          <w:ilvl w:val="0"/>
          <w:numId w:val="10"/>
        </w:numPr>
        <w:spacing w:line="276" w:lineRule="auto"/>
        <w:ind w:left="1418" w:hanging="284"/>
        <w:jc w:val="both"/>
        <w:rPr>
          <w:rFonts w:ascii="Candara" w:hAnsi="Candara" w:cs="Times New Roman"/>
          <w:b w:val="0"/>
          <w:bCs w:val="0"/>
        </w:rPr>
      </w:pPr>
      <w:r w:rsidRPr="003A7FFA">
        <w:rPr>
          <w:rFonts w:ascii="Candara" w:hAnsi="Candara" w:cs="Times New Roman"/>
          <w:b w:val="0"/>
          <w:bCs w:val="0"/>
        </w:rPr>
        <w:t>No 3º tubo de ensaio junt</w:t>
      </w:r>
      <w:r w:rsidR="00F57798" w:rsidRPr="003A7FFA">
        <w:rPr>
          <w:rFonts w:ascii="Candara" w:hAnsi="Candara" w:cs="Times New Roman"/>
          <w:b w:val="0"/>
          <w:bCs w:val="0"/>
        </w:rPr>
        <w:t>ar</w:t>
      </w:r>
      <w:r w:rsidRPr="003A7FFA">
        <w:rPr>
          <w:rFonts w:ascii="Candara" w:hAnsi="Candara" w:cs="Times New Roman"/>
          <w:b w:val="0"/>
          <w:bCs w:val="0"/>
        </w:rPr>
        <w:t xml:space="preserve"> o H2SO4;</w:t>
      </w:r>
    </w:p>
    <w:p w:rsidR="00E951C2" w:rsidRPr="003A7FFA" w:rsidRDefault="00E951C2" w:rsidP="00873227">
      <w:pPr>
        <w:pStyle w:val="PargrafodaLista"/>
        <w:numPr>
          <w:ilvl w:val="0"/>
          <w:numId w:val="10"/>
        </w:numPr>
        <w:spacing w:line="276" w:lineRule="auto"/>
        <w:ind w:left="1418" w:hanging="284"/>
        <w:jc w:val="both"/>
        <w:rPr>
          <w:rFonts w:ascii="Candara" w:hAnsi="Candara" w:cs="Times New Roman"/>
          <w:b w:val="0"/>
          <w:bCs w:val="0"/>
        </w:rPr>
      </w:pPr>
      <w:r w:rsidRPr="003A7FFA">
        <w:rPr>
          <w:rFonts w:ascii="Candara" w:hAnsi="Candara" w:cs="Times New Roman"/>
          <w:b w:val="0"/>
          <w:bCs w:val="0"/>
        </w:rPr>
        <w:t xml:space="preserve">No 4º tubo de ensaio adicione </w:t>
      </w:r>
      <w:r w:rsidR="00F57798" w:rsidRPr="003A7FFA">
        <w:rPr>
          <w:rFonts w:ascii="Candara" w:hAnsi="Candara" w:cs="Times New Roman"/>
          <w:b w:val="0"/>
          <w:bCs w:val="0"/>
        </w:rPr>
        <w:t>5</w:t>
      </w:r>
      <w:r w:rsidR="009B4688">
        <w:rPr>
          <w:rFonts w:ascii="Candara" w:hAnsi="Candara" w:cs="Times New Roman"/>
          <w:b w:val="0"/>
          <w:bCs w:val="0"/>
        </w:rPr>
        <w:t xml:space="preserve"> </w:t>
      </w:r>
      <w:r w:rsidR="00F57798" w:rsidRPr="003A7FFA">
        <w:rPr>
          <w:rFonts w:ascii="Candara" w:hAnsi="Candara" w:cs="Times New Roman"/>
          <w:b w:val="0"/>
          <w:bCs w:val="0"/>
        </w:rPr>
        <w:t xml:space="preserve">ml de </w:t>
      </w:r>
      <w:r w:rsidRPr="003A7FFA">
        <w:rPr>
          <w:rFonts w:ascii="Candara" w:hAnsi="Candara" w:cs="Times New Roman"/>
          <w:b w:val="0"/>
          <w:bCs w:val="0"/>
        </w:rPr>
        <w:t>álcool etílico;</w:t>
      </w:r>
    </w:p>
    <w:p w:rsidR="00E951C2" w:rsidRDefault="00E951C2" w:rsidP="00873227">
      <w:pPr>
        <w:pStyle w:val="PargrafodaLista"/>
        <w:numPr>
          <w:ilvl w:val="0"/>
          <w:numId w:val="10"/>
        </w:numPr>
        <w:spacing w:line="276" w:lineRule="auto"/>
        <w:ind w:left="1418" w:hanging="284"/>
        <w:jc w:val="both"/>
        <w:rPr>
          <w:rFonts w:ascii="Candara" w:hAnsi="Candara" w:cs="Times New Roman"/>
          <w:b w:val="0"/>
          <w:bCs w:val="0"/>
        </w:rPr>
      </w:pPr>
      <w:r w:rsidRPr="003A7FFA">
        <w:rPr>
          <w:rFonts w:ascii="Candara" w:hAnsi="Candara" w:cs="Times New Roman"/>
          <w:b w:val="0"/>
          <w:bCs w:val="0"/>
        </w:rPr>
        <w:t>O</w:t>
      </w:r>
      <w:r w:rsidR="00F57798" w:rsidRPr="003A7FFA">
        <w:rPr>
          <w:rFonts w:ascii="Candara" w:hAnsi="Candara" w:cs="Times New Roman"/>
          <w:b w:val="0"/>
          <w:bCs w:val="0"/>
        </w:rPr>
        <w:t xml:space="preserve">bserva e </w:t>
      </w:r>
      <w:r w:rsidR="00EC205E" w:rsidRPr="003A7FFA">
        <w:rPr>
          <w:rFonts w:ascii="Candara" w:hAnsi="Candara" w:cs="Times New Roman"/>
          <w:b w:val="0"/>
          <w:bCs w:val="0"/>
        </w:rPr>
        <w:t xml:space="preserve">registar o </w:t>
      </w:r>
      <w:proofErr w:type="spellStart"/>
      <w:r w:rsidR="00EC205E" w:rsidRPr="003A7FFA">
        <w:rPr>
          <w:rFonts w:ascii="Candara" w:hAnsi="Candara" w:cs="Times New Roman"/>
          <w:b w:val="0"/>
          <w:bCs w:val="0"/>
        </w:rPr>
        <w:t>aspecto</w:t>
      </w:r>
      <w:proofErr w:type="spellEnd"/>
      <w:r w:rsidR="00EC205E" w:rsidRPr="003A7FFA">
        <w:rPr>
          <w:rFonts w:ascii="Candara" w:hAnsi="Candara" w:cs="Times New Roman"/>
          <w:b w:val="0"/>
          <w:bCs w:val="0"/>
        </w:rPr>
        <w:t xml:space="preserve"> da mistura final.</w:t>
      </w:r>
    </w:p>
    <w:p w:rsidR="00E30FEF" w:rsidRDefault="00E30FEF" w:rsidP="00E30FEF">
      <w:pPr>
        <w:spacing w:before="120" w:after="60" w:line="276" w:lineRule="auto"/>
        <w:ind w:left="851"/>
        <w:rPr>
          <w:rFonts w:ascii="Candara" w:hAnsi="Candara" w:cs="Times New Roman"/>
          <w:color w:val="17365D" w:themeColor="text2" w:themeShade="BF"/>
        </w:rPr>
      </w:pPr>
    </w:p>
    <w:p w:rsidR="00894D7E" w:rsidRPr="00873227" w:rsidRDefault="00894D7E" w:rsidP="00873227">
      <w:pPr>
        <w:numPr>
          <w:ilvl w:val="1"/>
          <w:numId w:val="8"/>
        </w:numPr>
        <w:spacing w:before="120" w:after="60" w:line="276" w:lineRule="auto"/>
        <w:ind w:left="851"/>
        <w:rPr>
          <w:rFonts w:ascii="Candara" w:hAnsi="Candara" w:cs="Times New Roman"/>
          <w:color w:val="17365D" w:themeColor="text2" w:themeShade="BF"/>
        </w:rPr>
      </w:pPr>
      <w:r w:rsidRPr="00873227">
        <w:rPr>
          <w:rFonts w:ascii="Candara" w:hAnsi="Candara" w:cs="Times New Roman"/>
          <w:color w:val="17365D" w:themeColor="text2" w:themeShade="BF"/>
        </w:rPr>
        <w:t>Resultados experimentais</w:t>
      </w:r>
    </w:p>
    <w:tbl>
      <w:tblPr>
        <w:tblW w:w="9498" w:type="dxa"/>
        <w:tblInd w:w="1204" w:type="dxa"/>
        <w:tblCellMar>
          <w:left w:w="70" w:type="dxa"/>
          <w:right w:w="70" w:type="dxa"/>
        </w:tblCellMar>
        <w:tblLook w:val="04A0"/>
      </w:tblPr>
      <w:tblGrid>
        <w:gridCol w:w="1843"/>
        <w:gridCol w:w="1985"/>
        <w:gridCol w:w="5670"/>
      </w:tblGrid>
      <w:tr w:rsidR="00873227" w:rsidRPr="001E1767" w:rsidTr="00873227">
        <w:trPr>
          <w:trHeight w:val="5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jc w:val="center"/>
              <w:rPr>
                <w:rFonts w:ascii="Candara" w:hAnsi="Candara" w:cs="Times New Roman"/>
                <w:color w:val="000000"/>
                <w:szCs w:val="22"/>
              </w:rPr>
            </w:pPr>
            <w:r w:rsidRPr="003A7FFA">
              <w:rPr>
                <w:rFonts w:ascii="Candara" w:hAnsi="Candara" w:cs="Times New Roman"/>
                <w:color w:val="000000"/>
                <w:szCs w:val="22"/>
              </w:rPr>
              <w:t>Reagentes</w:t>
            </w:r>
            <w:r>
              <w:rPr>
                <w:rFonts w:ascii="Candara" w:hAnsi="Candara" w:cs="Times New Roman"/>
                <w:color w:val="000000"/>
                <w:szCs w:val="22"/>
              </w:rPr>
              <w:t xml:space="preserve"> </w:t>
            </w:r>
            <w:r w:rsidRPr="003A7FFA">
              <w:rPr>
                <w:rFonts w:ascii="Candara" w:hAnsi="Candara" w:cs="Times New Roman"/>
                <w:color w:val="000000"/>
                <w:szCs w:val="22"/>
              </w:rPr>
              <w:t>/</w:t>
            </w:r>
            <w:r>
              <w:rPr>
                <w:rFonts w:ascii="Candara" w:hAnsi="Candara" w:cs="Times New Roman"/>
                <w:color w:val="000000"/>
                <w:szCs w:val="22"/>
              </w:rPr>
              <w:t xml:space="preserve"> </w:t>
            </w:r>
            <w:r w:rsidRPr="003A7FFA">
              <w:rPr>
                <w:rFonts w:ascii="Candara" w:hAnsi="Candara" w:cs="Times New Roman"/>
                <w:color w:val="000000"/>
                <w:szCs w:val="22"/>
              </w:rPr>
              <w:t>Procedimento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jc w:val="center"/>
              <w:rPr>
                <w:rFonts w:ascii="Candara" w:hAnsi="Candara" w:cs="Times New Roman"/>
                <w:color w:val="000000"/>
                <w:szCs w:val="22"/>
              </w:rPr>
            </w:pPr>
            <w:r w:rsidRPr="003A7FFA">
              <w:rPr>
                <w:rFonts w:ascii="Candara" w:hAnsi="Candara" w:cs="Times New Roman"/>
                <w:color w:val="000000"/>
                <w:szCs w:val="22"/>
              </w:rPr>
              <w:t>Substância testada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jc w:val="center"/>
              <w:rPr>
                <w:rFonts w:ascii="Candara" w:hAnsi="Candara" w:cs="Times New Roman"/>
                <w:color w:val="000000"/>
                <w:szCs w:val="22"/>
              </w:rPr>
            </w:pPr>
            <w:r>
              <w:rPr>
                <w:rFonts w:ascii="Candara" w:hAnsi="Candara" w:cs="Times New Roman"/>
                <w:color w:val="000000"/>
                <w:szCs w:val="22"/>
              </w:rPr>
              <w:t>Observações</w:t>
            </w:r>
          </w:p>
        </w:tc>
      </w:tr>
      <w:tr w:rsidR="00873227" w:rsidRPr="001E1767" w:rsidTr="00873227">
        <w:trPr>
          <w:trHeight w:val="574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jc w:val="center"/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</w:pPr>
            <w:r w:rsidRPr="003A7FFA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>Aquecimento com a lamparina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jc w:val="center"/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</w:pPr>
            <w:r w:rsidRPr="003A7FFA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>Clara de ovo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jc w:val="center"/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</w:pPr>
            <w:r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>Entrou em ebulição; verificou-se uma diminuição do volume da mistura e alteração para uma cor próxima do branco.</w:t>
            </w:r>
          </w:p>
        </w:tc>
      </w:tr>
      <w:tr w:rsidR="00873227" w:rsidRPr="001E1767" w:rsidTr="00873227">
        <w:trPr>
          <w:trHeight w:val="574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jc w:val="center"/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</w:pPr>
            <w:r w:rsidRPr="003A7FFA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>Amostra Branco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jc w:val="center"/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</w:pPr>
            <w:r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>Entrou em ebulição; verificou-se alteração para uma cor próxima do branco mas não se verificou alteração do volume da mistura.</w:t>
            </w:r>
          </w:p>
        </w:tc>
      </w:tr>
      <w:tr w:rsidR="00873227" w:rsidRPr="001E1767" w:rsidTr="00873227">
        <w:trPr>
          <w:trHeight w:val="574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227" w:rsidRPr="00894D7E" w:rsidRDefault="00873227" w:rsidP="00873227">
            <w:pPr>
              <w:spacing w:line="276" w:lineRule="auto"/>
              <w:jc w:val="center"/>
              <w:rPr>
                <w:rFonts w:ascii="Candara" w:hAnsi="Candara" w:cs="Times New Roman"/>
                <w:b w:val="0"/>
                <w:bCs w:val="0"/>
                <w:color w:val="000000"/>
              </w:rPr>
            </w:pPr>
            <w:r>
              <w:rPr>
                <w:rFonts w:ascii="Candara" w:hAnsi="Candara" w:cs="Times New Roman"/>
                <w:b w:val="0"/>
                <w:bCs w:val="0"/>
                <w:color w:val="000000"/>
              </w:rPr>
              <w:t>H2SO4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jc w:val="center"/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</w:pPr>
            <w:r w:rsidRPr="003A7FFA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>Clara de ovo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jc w:val="center"/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</w:pPr>
            <w:r w:rsidRPr="003A7FFA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>O ácido misturou-se com a clara de ovo.</w:t>
            </w:r>
          </w:p>
        </w:tc>
      </w:tr>
      <w:tr w:rsidR="00873227" w:rsidRPr="001E1767" w:rsidTr="00873227">
        <w:trPr>
          <w:trHeight w:val="574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jc w:val="center"/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</w:pPr>
            <w:r w:rsidRPr="003A7FFA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>Amostra Branco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jc w:val="center"/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</w:pPr>
            <w:r w:rsidRPr="003A7FFA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 xml:space="preserve">Não </w:t>
            </w:r>
            <w:r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>se verificaram</w:t>
            </w:r>
            <w:r w:rsidRPr="003A7FFA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 xml:space="preserve"> alterações.</w:t>
            </w:r>
          </w:p>
        </w:tc>
      </w:tr>
      <w:tr w:rsidR="00873227" w:rsidRPr="001E1767" w:rsidTr="00873227">
        <w:trPr>
          <w:trHeight w:val="574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jc w:val="center"/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</w:pPr>
            <w:proofErr w:type="spellStart"/>
            <w:r w:rsidRPr="003A7FFA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>N</w:t>
            </w:r>
            <w:r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>a</w:t>
            </w:r>
            <w:r w:rsidRPr="003A7FFA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>OH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jc w:val="center"/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</w:pPr>
            <w:r w:rsidRPr="003A7FFA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>Clara de ovo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227" w:rsidRPr="003A7FFA" w:rsidRDefault="00873227" w:rsidP="009B4688">
            <w:pPr>
              <w:spacing w:line="276" w:lineRule="auto"/>
              <w:jc w:val="center"/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</w:pPr>
            <w:r w:rsidRPr="003A7FFA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 xml:space="preserve">O reagente dissolveu-se na </w:t>
            </w:r>
            <w:r w:rsidR="009B4688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>c</w:t>
            </w:r>
            <w:r w:rsidRPr="003A7FFA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>lara de</w:t>
            </w:r>
            <w:r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 xml:space="preserve"> ovo e verificou-se que o</w:t>
            </w:r>
            <w:r w:rsidRPr="003A7FFA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 xml:space="preserve"> tubo aqueceu ligeiramente.</w:t>
            </w:r>
          </w:p>
        </w:tc>
      </w:tr>
      <w:tr w:rsidR="00873227" w:rsidRPr="001E1767" w:rsidTr="00873227">
        <w:trPr>
          <w:trHeight w:val="574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jc w:val="center"/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</w:pPr>
            <w:r w:rsidRPr="003A7FFA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>Amostra Branco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jc w:val="center"/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</w:pPr>
            <w:r w:rsidRPr="003A7FFA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 xml:space="preserve">Não </w:t>
            </w:r>
            <w:r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>se  verificaram</w:t>
            </w:r>
            <w:r w:rsidRPr="003A7FFA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 xml:space="preserve"> alterações.</w:t>
            </w:r>
          </w:p>
        </w:tc>
      </w:tr>
      <w:tr w:rsidR="00873227" w:rsidRPr="001E1767" w:rsidTr="00873227">
        <w:trPr>
          <w:trHeight w:val="574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jc w:val="center"/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</w:pPr>
            <w:r w:rsidRPr="003A7FFA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>Álcool etílico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jc w:val="center"/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</w:pPr>
            <w:r w:rsidRPr="003A7FFA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>Clara de ovo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jc w:val="center"/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</w:pPr>
            <w:r w:rsidRPr="003A7FFA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 xml:space="preserve">A amostra ficou </w:t>
            </w:r>
            <w:r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>branca</w:t>
            </w:r>
            <w:r w:rsidRPr="003A7FFA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>.</w:t>
            </w:r>
          </w:p>
        </w:tc>
      </w:tr>
      <w:tr w:rsidR="00873227" w:rsidRPr="001E1767" w:rsidTr="00873227">
        <w:trPr>
          <w:trHeight w:val="574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jc w:val="center"/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</w:pPr>
            <w:r w:rsidRPr="003A7FFA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>Amostra Branco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227" w:rsidRPr="003A7FFA" w:rsidRDefault="00873227" w:rsidP="00873227">
            <w:pPr>
              <w:spacing w:line="276" w:lineRule="auto"/>
              <w:jc w:val="center"/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</w:pPr>
            <w:r w:rsidRPr="003A7FFA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 xml:space="preserve">Não </w:t>
            </w:r>
            <w:r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>se  verificaram</w:t>
            </w:r>
            <w:r w:rsidRPr="003A7FFA">
              <w:rPr>
                <w:rFonts w:ascii="Candara" w:hAnsi="Candara" w:cs="Times New Roman"/>
                <w:b w:val="0"/>
                <w:bCs w:val="0"/>
                <w:color w:val="000000"/>
                <w:szCs w:val="22"/>
              </w:rPr>
              <w:t xml:space="preserve"> alterações.</w:t>
            </w:r>
          </w:p>
        </w:tc>
      </w:tr>
    </w:tbl>
    <w:p w:rsidR="00780906" w:rsidRDefault="00780906" w:rsidP="00780906">
      <w:pPr>
        <w:spacing w:before="120" w:after="60" w:line="276" w:lineRule="auto"/>
        <w:ind w:left="851"/>
        <w:rPr>
          <w:rFonts w:ascii="Candara" w:hAnsi="Candara" w:cs="Times New Roman"/>
          <w:color w:val="17365D" w:themeColor="text2" w:themeShade="BF"/>
        </w:rPr>
      </w:pPr>
    </w:p>
    <w:p w:rsidR="00780906" w:rsidRDefault="00780906">
      <w:pPr>
        <w:rPr>
          <w:rFonts w:ascii="Candara" w:hAnsi="Candara" w:cs="Times New Roman"/>
          <w:color w:val="17365D" w:themeColor="text2" w:themeShade="BF"/>
        </w:rPr>
      </w:pPr>
      <w:r>
        <w:rPr>
          <w:rFonts w:ascii="Candara" w:hAnsi="Candara" w:cs="Times New Roman"/>
          <w:color w:val="17365D" w:themeColor="text2" w:themeShade="BF"/>
        </w:rPr>
        <w:br w:type="page"/>
      </w:r>
    </w:p>
    <w:p w:rsidR="00E30FEF" w:rsidRDefault="00E30FEF" w:rsidP="00E30FEF">
      <w:pPr>
        <w:spacing w:before="120" w:after="60" w:line="276" w:lineRule="auto"/>
        <w:ind w:left="851"/>
        <w:rPr>
          <w:rFonts w:ascii="Candara" w:hAnsi="Candara" w:cs="Times New Roman"/>
          <w:color w:val="17365D" w:themeColor="text2" w:themeShade="BF"/>
        </w:rPr>
      </w:pPr>
    </w:p>
    <w:p w:rsidR="009B4688" w:rsidRPr="00873227" w:rsidRDefault="009B4688" w:rsidP="009B4688">
      <w:pPr>
        <w:numPr>
          <w:ilvl w:val="1"/>
          <w:numId w:val="8"/>
        </w:numPr>
        <w:spacing w:before="120" w:after="60" w:line="276" w:lineRule="auto"/>
        <w:ind w:left="851"/>
        <w:rPr>
          <w:rFonts w:ascii="Candara" w:hAnsi="Candara" w:cs="Times New Roman"/>
          <w:color w:val="17365D" w:themeColor="text2" w:themeShade="BF"/>
        </w:rPr>
      </w:pPr>
      <w:r>
        <w:rPr>
          <w:rFonts w:ascii="Candara" w:hAnsi="Candara" w:cs="Times New Roman"/>
          <w:color w:val="17365D" w:themeColor="text2" w:themeShade="BF"/>
        </w:rPr>
        <w:t>Análise dos r</w:t>
      </w:r>
      <w:r w:rsidRPr="00873227">
        <w:rPr>
          <w:rFonts w:ascii="Candara" w:hAnsi="Candara" w:cs="Times New Roman"/>
          <w:color w:val="17365D" w:themeColor="text2" w:themeShade="BF"/>
        </w:rPr>
        <w:t>esultados experimentais</w:t>
      </w:r>
    </w:p>
    <w:p w:rsidR="009B4688" w:rsidRDefault="009B4688" w:rsidP="009B4688">
      <w:pPr>
        <w:pStyle w:val="Textodecomentrio"/>
        <w:numPr>
          <w:ilvl w:val="0"/>
          <w:numId w:val="14"/>
        </w:numPr>
        <w:spacing w:line="276" w:lineRule="auto"/>
        <w:ind w:left="1560" w:hanging="284"/>
        <w:jc w:val="both"/>
        <w:rPr>
          <w:rFonts w:ascii="Candara" w:hAnsi="Candara"/>
          <w:b w:val="0"/>
          <w:sz w:val="24"/>
        </w:rPr>
      </w:pPr>
      <w:r>
        <w:rPr>
          <w:rFonts w:ascii="Candara" w:hAnsi="Candara"/>
          <w:b w:val="0"/>
          <w:sz w:val="24"/>
        </w:rPr>
        <w:t>N</w:t>
      </w:r>
      <w:r w:rsidRPr="00601EAA">
        <w:rPr>
          <w:rFonts w:ascii="Candara" w:hAnsi="Candara"/>
          <w:b w:val="0"/>
          <w:sz w:val="24"/>
        </w:rPr>
        <w:t>ão houve alteração em relação à amostra-branco</w:t>
      </w:r>
      <w:r>
        <w:rPr>
          <w:rFonts w:ascii="Candara" w:hAnsi="Candara"/>
          <w:b w:val="0"/>
          <w:sz w:val="24"/>
        </w:rPr>
        <w:t xml:space="preserve"> quando se adicionou</w:t>
      </w:r>
      <w:r w:rsidRPr="00601EAA">
        <w:rPr>
          <w:rFonts w:ascii="Candara" w:hAnsi="Candara"/>
          <w:b w:val="0"/>
          <w:sz w:val="24"/>
        </w:rPr>
        <w:t xml:space="preserve"> hidróxido de sódio</w:t>
      </w:r>
      <w:r>
        <w:rPr>
          <w:rFonts w:ascii="Candara" w:hAnsi="Candara"/>
          <w:b w:val="0"/>
          <w:sz w:val="24"/>
        </w:rPr>
        <w:t xml:space="preserve"> – a albumina não é desnaturada pela adição de base (aumento de pH).</w:t>
      </w:r>
    </w:p>
    <w:p w:rsidR="009B4688" w:rsidRDefault="009B4688" w:rsidP="009B4688">
      <w:pPr>
        <w:pStyle w:val="Textodecomentrio"/>
        <w:numPr>
          <w:ilvl w:val="0"/>
          <w:numId w:val="14"/>
        </w:numPr>
        <w:spacing w:line="276" w:lineRule="auto"/>
        <w:ind w:left="1560" w:hanging="284"/>
        <w:jc w:val="both"/>
        <w:rPr>
          <w:rFonts w:ascii="Candara" w:hAnsi="Candara"/>
          <w:b w:val="0"/>
          <w:sz w:val="24"/>
        </w:rPr>
      </w:pPr>
      <w:r>
        <w:rPr>
          <w:rFonts w:ascii="Candara" w:hAnsi="Candara"/>
          <w:b w:val="0"/>
          <w:sz w:val="24"/>
        </w:rPr>
        <w:t>Após a adição de</w:t>
      </w:r>
      <w:r w:rsidRPr="00601EAA">
        <w:rPr>
          <w:rFonts w:ascii="Candara" w:hAnsi="Candara"/>
          <w:b w:val="0"/>
          <w:sz w:val="24"/>
        </w:rPr>
        <w:t xml:space="preserve"> ácido sulfúrico apenas se verificou um ligeiro aquecimento </w:t>
      </w:r>
      <w:r>
        <w:rPr>
          <w:rFonts w:ascii="Candara" w:hAnsi="Candara"/>
          <w:b w:val="0"/>
          <w:sz w:val="24"/>
        </w:rPr>
        <w:t>d</w:t>
      </w:r>
      <w:r w:rsidRPr="00601EAA">
        <w:rPr>
          <w:rFonts w:ascii="Candara" w:hAnsi="Candara"/>
          <w:b w:val="0"/>
          <w:sz w:val="24"/>
        </w:rPr>
        <w:t>o tubo de ensaio</w:t>
      </w:r>
      <w:r>
        <w:rPr>
          <w:rFonts w:ascii="Candara" w:hAnsi="Candara"/>
          <w:b w:val="0"/>
          <w:sz w:val="24"/>
        </w:rPr>
        <w:t>, relativamente à amostra-branco  – a albumina não é desnaturada pela adição de ácido (diminuição de pH).</w:t>
      </w:r>
    </w:p>
    <w:p w:rsidR="009B4688" w:rsidRDefault="009B4688" w:rsidP="009B4688">
      <w:pPr>
        <w:pStyle w:val="Textodecomentrio"/>
        <w:numPr>
          <w:ilvl w:val="0"/>
          <w:numId w:val="14"/>
        </w:numPr>
        <w:spacing w:line="276" w:lineRule="auto"/>
        <w:ind w:left="1560" w:hanging="284"/>
        <w:jc w:val="both"/>
        <w:rPr>
          <w:rFonts w:ascii="Candara" w:hAnsi="Candara"/>
          <w:b w:val="0"/>
          <w:sz w:val="24"/>
        </w:rPr>
      </w:pPr>
      <w:r>
        <w:rPr>
          <w:rFonts w:ascii="Candara" w:hAnsi="Candara"/>
          <w:b w:val="0"/>
          <w:sz w:val="24"/>
        </w:rPr>
        <w:t>Após o aquecimento d</w:t>
      </w:r>
      <w:r w:rsidRPr="00601EAA">
        <w:rPr>
          <w:rFonts w:ascii="Candara" w:hAnsi="Candara"/>
          <w:b w:val="0"/>
          <w:sz w:val="24"/>
        </w:rPr>
        <w:t xml:space="preserve">a mistura verificou-se a desnaturação da </w:t>
      </w:r>
      <w:r>
        <w:rPr>
          <w:rFonts w:ascii="Candara" w:hAnsi="Candara"/>
          <w:b w:val="0"/>
          <w:sz w:val="24"/>
        </w:rPr>
        <w:t>proteína  – a albumina é desnaturada pelo calor.</w:t>
      </w:r>
    </w:p>
    <w:p w:rsidR="009B4688" w:rsidRDefault="009B4688" w:rsidP="009B4688">
      <w:pPr>
        <w:pStyle w:val="Textodecomentrio"/>
        <w:numPr>
          <w:ilvl w:val="0"/>
          <w:numId w:val="14"/>
        </w:numPr>
        <w:spacing w:line="276" w:lineRule="auto"/>
        <w:ind w:left="1560" w:hanging="284"/>
        <w:jc w:val="both"/>
        <w:rPr>
          <w:rFonts w:ascii="Candara" w:hAnsi="Candara"/>
          <w:b w:val="0"/>
          <w:sz w:val="24"/>
        </w:rPr>
      </w:pPr>
      <w:r>
        <w:rPr>
          <w:rFonts w:ascii="Candara" w:hAnsi="Candara"/>
          <w:b w:val="0"/>
          <w:sz w:val="24"/>
        </w:rPr>
        <w:t>Após a adição</w:t>
      </w:r>
      <w:r w:rsidRPr="00601EAA">
        <w:rPr>
          <w:rFonts w:ascii="Candara" w:hAnsi="Candara"/>
          <w:b w:val="0"/>
          <w:sz w:val="24"/>
        </w:rPr>
        <w:t xml:space="preserve"> </w:t>
      </w:r>
      <w:r>
        <w:rPr>
          <w:rFonts w:ascii="Candara" w:hAnsi="Candara"/>
          <w:b w:val="0"/>
          <w:sz w:val="24"/>
        </w:rPr>
        <w:t xml:space="preserve">de </w:t>
      </w:r>
      <w:r w:rsidRPr="00601EAA">
        <w:rPr>
          <w:rFonts w:ascii="Candara" w:hAnsi="Candara"/>
          <w:b w:val="0"/>
          <w:sz w:val="24"/>
        </w:rPr>
        <w:t xml:space="preserve">álcool </w:t>
      </w:r>
      <w:r>
        <w:rPr>
          <w:rFonts w:ascii="Candara" w:hAnsi="Candara"/>
          <w:b w:val="0"/>
          <w:sz w:val="24"/>
        </w:rPr>
        <w:t xml:space="preserve">etílico, </w:t>
      </w:r>
      <w:r w:rsidRPr="00601EAA">
        <w:rPr>
          <w:rFonts w:ascii="Candara" w:hAnsi="Candara"/>
          <w:b w:val="0"/>
          <w:sz w:val="24"/>
        </w:rPr>
        <w:t>a mistura ficou esbranquiçada</w:t>
      </w:r>
      <w:r>
        <w:rPr>
          <w:rFonts w:ascii="Candara" w:hAnsi="Candara"/>
          <w:b w:val="0"/>
          <w:sz w:val="24"/>
        </w:rPr>
        <w:t>, relativamente à</w:t>
      </w:r>
      <w:r w:rsidRPr="00601EAA">
        <w:rPr>
          <w:rFonts w:ascii="Candara" w:hAnsi="Candara"/>
          <w:b w:val="0"/>
          <w:sz w:val="24"/>
        </w:rPr>
        <w:t xml:space="preserve"> amostra-branco</w:t>
      </w:r>
      <w:r>
        <w:rPr>
          <w:rFonts w:ascii="Candara" w:hAnsi="Candara"/>
          <w:b w:val="0"/>
          <w:sz w:val="24"/>
        </w:rPr>
        <w:t xml:space="preserve"> (sem alterações) – a albumina é desnaturada pela adição de </w:t>
      </w:r>
      <w:r w:rsidR="00780906">
        <w:rPr>
          <w:rFonts w:ascii="Candara" w:hAnsi="Candara"/>
          <w:b w:val="0"/>
          <w:sz w:val="24"/>
        </w:rPr>
        <w:t>álcool etílico</w:t>
      </w:r>
      <w:r w:rsidRPr="00601EAA">
        <w:rPr>
          <w:rFonts w:ascii="Candara" w:hAnsi="Candara"/>
          <w:b w:val="0"/>
          <w:sz w:val="24"/>
        </w:rPr>
        <w:t>.</w:t>
      </w:r>
    </w:p>
    <w:p w:rsidR="00780906" w:rsidRPr="00780906" w:rsidRDefault="00780906" w:rsidP="00780906">
      <w:pPr>
        <w:pStyle w:val="Textodecomentrio"/>
        <w:spacing w:line="276" w:lineRule="auto"/>
        <w:jc w:val="both"/>
        <w:rPr>
          <w:rFonts w:ascii="Candara" w:hAnsi="Candara"/>
          <w:b w:val="0"/>
        </w:rPr>
      </w:pPr>
    </w:p>
    <w:p w:rsidR="00780906" w:rsidRPr="00780906" w:rsidRDefault="00780906" w:rsidP="00780906">
      <w:pPr>
        <w:pStyle w:val="Textodecomentrio"/>
        <w:spacing w:line="276" w:lineRule="auto"/>
        <w:jc w:val="both"/>
        <w:rPr>
          <w:rFonts w:ascii="Candara" w:hAnsi="Candara"/>
          <w:b w:val="0"/>
        </w:rPr>
      </w:pPr>
    </w:p>
    <w:p w:rsidR="00780906" w:rsidRPr="00873227" w:rsidRDefault="00780906" w:rsidP="00780906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Candara" w:hAnsi="Candara" w:cs="Times New Roman"/>
          <w:color w:val="0F243E" w:themeColor="text2" w:themeShade="80"/>
          <w:sz w:val="28"/>
          <w:szCs w:val="28"/>
        </w:rPr>
      </w:pPr>
      <w:r w:rsidRPr="00873227">
        <w:rPr>
          <w:rFonts w:ascii="Candara" w:hAnsi="Candara" w:cs="Times New Roman"/>
          <w:color w:val="0F243E" w:themeColor="text2" w:themeShade="80"/>
          <w:sz w:val="28"/>
          <w:szCs w:val="28"/>
        </w:rPr>
        <w:t>Aplicações</w:t>
      </w:r>
    </w:p>
    <w:p w:rsidR="00780906" w:rsidRPr="008756C5" w:rsidRDefault="00780906" w:rsidP="00780906">
      <w:pPr>
        <w:pStyle w:val="Textodecomentrio"/>
        <w:spacing w:line="276" w:lineRule="auto"/>
        <w:ind w:left="567"/>
        <w:jc w:val="both"/>
        <w:rPr>
          <w:rFonts w:ascii="Candara" w:hAnsi="Candara"/>
          <w:b w:val="0"/>
          <w:sz w:val="24"/>
        </w:rPr>
      </w:pPr>
      <w:r>
        <w:rPr>
          <w:rFonts w:ascii="Candara" w:hAnsi="Candara"/>
          <w:b w:val="0"/>
          <w:sz w:val="24"/>
        </w:rPr>
        <w:t>A bateria de testes aplicada tem como objetivos,</w:t>
      </w:r>
      <w:r w:rsidRPr="008756C5">
        <w:rPr>
          <w:rFonts w:ascii="Candara" w:hAnsi="Candara"/>
          <w:b w:val="0"/>
          <w:sz w:val="24"/>
        </w:rPr>
        <w:t xml:space="preserve"> verificar a desnaturação pr</w:t>
      </w:r>
      <w:r>
        <w:rPr>
          <w:rFonts w:ascii="Candara" w:hAnsi="Candara"/>
          <w:b w:val="0"/>
          <w:sz w:val="24"/>
        </w:rPr>
        <w:t>o</w:t>
      </w:r>
      <w:r w:rsidRPr="008756C5">
        <w:rPr>
          <w:rFonts w:ascii="Candara" w:hAnsi="Candara"/>
          <w:b w:val="0"/>
          <w:sz w:val="24"/>
        </w:rPr>
        <w:t xml:space="preserve">teica por agentes externos e determinar a presença de albumina. </w:t>
      </w:r>
      <w:r>
        <w:rPr>
          <w:rFonts w:ascii="Candara" w:hAnsi="Candara"/>
          <w:b w:val="0"/>
          <w:sz w:val="24"/>
        </w:rPr>
        <w:t xml:space="preserve"> </w:t>
      </w:r>
      <w:r w:rsidRPr="008756C5">
        <w:rPr>
          <w:rFonts w:ascii="Candara" w:hAnsi="Candara"/>
          <w:b w:val="0"/>
          <w:sz w:val="24"/>
        </w:rPr>
        <w:t xml:space="preserve">Este </w:t>
      </w:r>
      <w:r>
        <w:rPr>
          <w:rFonts w:ascii="Candara" w:hAnsi="Candara"/>
          <w:b w:val="0"/>
          <w:sz w:val="24"/>
        </w:rPr>
        <w:t>ú</w:t>
      </w:r>
      <w:r w:rsidRPr="008756C5">
        <w:rPr>
          <w:rFonts w:ascii="Candara" w:hAnsi="Candara"/>
          <w:b w:val="0"/>
          <w:sz w:val="24"/>
        </w:rPr>
        <w:t>ltimo</w:t>
      </w:r>
      <w:r>
        <w:rPr>
          <w:rFonts w:ascii="Candara" w:hAnsi="Candara"/>
          <w:b w:val="0"/>
          <w:sz w:val="24"/>
        </w:rPr>
        <w:t xml:space="preserve"> propósito</w:t>
      </w:r>
      <w:r w:rsidRPr="008756C5">
        <w:rPr>
          <w:rFonts w:ascii="Candara" w:hAnsi="Candara"/>
          <w:b w:val="0"/>
          <w:sz w:val="24"/>
        </w:rPr>
        <w:t xml:space="preserve"> do procedimento será importante como base para o estudo dos métodos utilizados na determinação da presença desta proteína em materiais biológicos diversos. </w:t>
      </w:r>
    </w:p>
    <w:p w:rsidR="00780906" w:rsidRPr="008756C5" w:rsidRDefault="00780906" w:rsidP="00780906">
      <w:pPr>
        <w:pStyle w:val="Textodecomentrio"/>
        <w:spacing w:line="276" w:lineRule="auto"/>
        <w:ind w:left="567"/>
        <w:jc w:val="both"/>
        <w:rPr>
          <w:rFonts w:ascii="Candara" w:hAnsi="Candara"/>
          <w:b w:val="0"/>
          <w:sz w:val="24"/>
        </w:rPr>
      </w:pPr>
      <w:r w:rsidRPr="008756C5">
        <w:rPr>
          <w:rFonts w:ascii="Candara" w:hAnsi="Candara"/>
          <w:b w:val="0"/>
          <w:sz w:val="24"/>
        </w:rPr>
        <w:t>A albumina é uma proteína com um papel importante na alimentação pois fornece alguns aminoácidos essenciais, como a metionina e a cisteína, fontes de enxofre.</w:t>
      </w:r>
      <w:r>
        <w:rPr>
          <w:rFonts w:ascii="Candara" w:hAnsi="Candara"/>
          <w:b w:val="0"/>
          <w:sz w:val="24"/>
        </w:rPr>
        <w:t xml:space="preserve"> A monitorização dos seus níveis é pertinente, nos alimentos como parte importante de uma dieta saudável e no sangue como um dos indicadores do estado de saúde individual.</w:t>
      </w:r>
    </w:p>
    <w:p w:rsidR="00780906" w:rsidRPr="00780906" w:rsidRDefault="00780906" w:rsidP="00780906">
      <w:pPr>
        <w:pStyle w:val="PargrafodaLista"/>
        <w:autoSpaceDE w:val="0"/>
        <w:autoSpaceDN w:val="0"/>
        <w:adjustRightInd w:val="0"/>
        <w:spacing w:line="276" w:lineRule="auto"/>
        <w:ind w:left="0"/>
        <w:jc w:val="both"/>
        <w:rPr>
          <w:rFonts w:ascii="Candara" w:hAnsi="Candara" w:cs="Times New Roman"/>
          <w:sz w:val="20"/>
        </w:rPr>
      </w:pPr>
    </w:p>
    <w:p w:rsidR="00780906" w:rsidRPr="00780906" w:rsidRDefault="00780906" w:rsidP="00780906">
      <w:pPr>
        <w:pStyle w:val="PargrafodaLista"/>
        <w:autoSpaceDE w:val="0"/>
        <w:autoSpaceDN w:val="0"/>
        <w:adjustRightInd w:val="0"/>
        <w:spacing w:line="276" w:lineRule="auto"/>
        <w:ind w:left="0"/>
        <w:jc w:val="both"/>
        <w:rPr>
          <w:rFonts w:ascii="Candara" w:hAnsi="Candara" w:cs="Times New Roman"/>
          <w:sz w:val="20"/>
        </w:rPr>
      </w:pPr>
    </w:p>
    <w:p w:rsidR="00780906" w:rsidRPr="00601EAA" w:rsidRDefault="00780906" w:rsidP="00780906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Candara" w:hAnsi="Candara" w:cs="Times New Roman"/>
          <w:color w:val="0F243E" w:themeColor="text2" w:themeShade="80"/>
          <w:sz w:val="28"/>
          <w:szCs w:val="28"/>
        </w:rPr>
      </w:pPr>
      <w:r w:rsidRPr="00601EAA">
        <w:rPr>
          <w:rFonts w:ascii="Candara" w:hAnsi="Candara" w:cs="Times New Roman"/>
          <w:color w:val="0F243E" w:themeColor="text2" w:themeShade="80"/>
          <w:sz w:val="28"/>
          <w:szCs w:val="28"/>
        </w:rPr>
        <w:t>Conclusões</w:t>
      </w:r>
    </w:p>
    <w:p w:rsidR="00780906" w:rsidRPr="00E30FEF" w:rsidRDefault="00780906" w:rsidP="00780906">
      <w:pPr>
        <w:pStyle w:val="Textodecomentrio"/>
        <w:spacing w:line="276" w:lineRule="auto"/>
        <w:ind w:left="567"/>
        <w:jc w:val="both"/>
        <w:rPr>
          <w:rFonts w:ascii="Candara" w:hAnsi="Candara"/>
          <w:b w:val="0"/>
          <w:sz w:val="24"/>
        </w:rPr>
      </w:pPr>
      <w:r w:rsidRPr="00E30FEF">
        <w:rPr>
          <w:rFonts w:ascii="Candara" w:hAnsi="Candara"/>
          <w:b w:val="0"/>
          <w:sz w:val="24"/>
        </w:rPr>
        <w:t>Com esta experiência verificámos como reage a proteína a</w:t>
      </w:r>
      <w:r w:rsidR="007258C0">
        <w:rPr>
          <w:rFonts w:ascii="Candara" w:hAnsi="Candara"/>
          <w:b w:val="0"/>
          <w:sz w:val="24"/>
        </w:rPr>
        <w:t>lbumina</w:t>
      </w:r>
      <w:r w:rsidRPr="00E30FEF">
        <w:rPr>
          <w:rFonts w:ascii="Candara" w:hAnsi="Candara"/>
          <w:b w:val="0"/>
          <w:sz w:val="24"/>
        </w:rPr>
        <w:t xml:space="preserve"> ao calor e à adição de ácido, base ou álcool, concluindo que se desnatura apenas com o calor e com o álcool.</w:t>
      </w:r>
    </w:p>
    <w:p w:rsidR="00780906" w:rsidRPr="00E30FEF" w:rsidRDefault="00780906" w:rsidP="00780906">
      <w:pPr>
        <w:pStyle w:val="Textodecomentrio"/>
        <w:spacing w:line="276" w:lineRule="auto"/>
        <w:ind w:left="567"/>
        <w:jc w:val="both"/>
        <w:rPr>
          <w:rFonts w:ascii="Candara" w:hAnsi="Candara"/>
          <w:b w:val="0"/>
          <w:sz w:val="24"/>
        </w:rPr>
      </w:pPr>
      <w:r w:rsidRPr="00E30FEF">
        <w:rPr>
          <w:rFonts w:ascii="Candara" w:hAnsi="Candara"/>
          <w:b w:val="0"/>
          <w:sz w:val="24"/>
        </w:rPr>
        <w:t xml:space="preserve">Conhecido o aspeto da albumina desnaturada e reconhecida a sua reação diferenciada a agentes desnaturantes, concluímos poder utilizar esta </w:t>
      </w:r>
      <w:r w:rsidR="00E30FEF">
        <w:rPr>
          <w:rFonts w:ascii="Candara" w:hAnsi="Candara"/>
          <w:b w:val="0"/>
          <w:sz w:val="24"/>
        </w:rPr>
        <w:t>metodologia</w:t>
      </w:r>
      <w:r w:rsidRPr="00E30FEF">
        <w:rPr>
          <w:rFonts w:ascii="Candara" w:hAnsi="Candara"/>
          <w:b w:val="0"/>
          <w:sz w:val="24"/>
        </w:rPr>
        <w:t xml:space="preserve"> para determinar a </w:t>
      </w:r>
      <w:r w:rsidR="00E30FEF">
        <w:rPr>
          <w:rFonts w:ascii="Candara" w:hAnsi="Candara"/>
          <w:b w:val="0"/>
          <w:sz w:val="24"/>
        </w:rPr>
        <w:t xml:space="preserve">sua </w:t>
      </w:r>
      <w:r w:rsidRPr="00E30FEF">
        <w:rPr>
          <w:rFonts w:ascii="Candara" w:hAnsi="Candara"/>
          <w:b w:val="0"/>
          <w:sz w:val="24"/>
        </w:rPr>
        <w:t>presença específica numa mistura biológica.</w:t>
      </w:r>
    </w:p>
    <w:p w:rsidR="00780906" w:rsidRDefault="00780906" w:rsidP="00780906">
      <w:pPr>
        <w:pStyle w:val="Textodecomentrio"/>
        <w:spacing w:line="276" w:lineRule="auto"/>
        <w:ind w:left="567"/>
        <w:jc w:val="both"/>
        <w:rPr>
          <w:rFonts w:ascii="Candara" w:hAnsi="Candara"/>
          <w:b w:val="0"/>
          <w:sz w:val="24"/>
        </w:rPr>
      </w:pPr>
      <w:r w:rsidRPr="00E30FEF">
        <w:rPr>
          <w:rFonts w:ascii="Candara" w:hAnsi="Candara"/>
          <w:b w:val="0"/>
          <w:sz w:val="24"/>
        </w:rPr>
        <w:t xml:space="preserve">Os testes deverão ser </w:t>
      </w:r>
      <w:r w:rsidR="00E30FEF" w:rsidRPr="00E30FEF">
        <w:rPr>
          <w:rFonts w:ascii="Candara" w:hAnsi="Candara"/>
          <w:b w:val="0"/>
          <w:sz w:val="24"/>
        </w:rPr>
        <w:t xml:space="preserve">sempre </w:t>
      </w:r>
      <w:r w:rsidRPr="00E30FEF">
        <w:rPr>
          <w:rFonts w:ascii="Candara" w:hAnsi="Candara"/>
          <w:b w:val="0"/>
          <w:sz w:val="24"/>
        </w:rPr>
        <w:t>realizados com as amostras b</w:t>
      </w:r>
      <w:r w:rsidR="00E30FEF" w:rsidRPr="00E30FEF">
        <w:rPr>
          <w:rFonts w:ascii="Candara" w:hAnsi="Candara"/>
          <w:b w:val="0"/>
          <w:sz w:val="24"/>
        </w:rPr>
        <w:t>iológicas, uma amostra-branco (</w:t>
      </w:r>
      <w:r w:rsidRPr="00E30FEF">
        <w:rPr>
          <w:rFonts w:ascii="Candara" w:hAnsi="Candara"/>
          <w:b w:val="0"/>
          <w:sz w:val="24"/>
        </w:rPr>
        <w:t>água destilada ou solvente orgânico s</w:t>
      </w:r>
      <w:r w:rsidR="00E30FEF" w:rsidRPr="00E30FEF">
        <w:rPr>
          <w:rFonts w:ascii="Candara" w:hAnsi="Candara"/>
          <w:b w:val="0"/>
          <w:sz w:val="24"/>
        </w:rPr>
        <w:t>em azoto) e uma amostra-padrão (</w:t>
      </w:r>
      <w:r w:rsidRPr="00E30FEF">
        <w:rPr>
          <w:rFonts w:ascii="Candara" w:hAnsi="Candara"/>
          <w:b w:val="0"/>
          <w:sz w:val="24"/>
        </w:rPr>
        <w:t xml:space="preserve">albumina obtida da clara do ovo), </w:t>
      </w:r>
      <w:r w:rsidR="007258C0">
        <w:rPr>
          <w:rFonts w:ascii="Candara" w:hAnsi="Candara"/>
          <w:b w:val="0"/>
          <w:sz w:val="24"/>
        </w:rPr>
        <w:t xml:space="preserve">como forma de minimizar </w:t>
      </w:r>
      <w:r w:rsidRPr="00E30FEF">
        <w:rPr>
          <w:rFonts w:ascii="Candara" w:hAnsi="Candara"/>
          <w:b w:val="0"/>
          <w:sz w:val="24"/>
        </w:rPr>
        <w:t xml:space="preserve">erros </w:t>
      </w:r>
      <w:r w:rsidR="007258C0">
        <w:rPr>
          <w:rFonts w:ascii="Candara" w:hAnsi="Candara"/>
          <w:b w:val="0"/>
          <w:sz w:val="24"/>
        </w:rPr>
        <w:t xml:space="preserve">experimentais </w:t>
      </w:r>
      <w:r w:rsidRPr="00E30FEF">
        <w:rPr>
          <w:rFonts w:ascii="Candara" w:hAnsi="Candara"/>
          <w:b w:val="0"/>
          <w:sz w:val="24"/>
        </w:rPr>
        <w:t>(falsos positivos e falsos negativos).</w:t>
      </w:r>
    </w:p>
    <w:sectPr w:rsidR="00780906" w:rsidSect="00E30FEF">
      <w:headerReference w:type="default" r:id="rId18"/>
      <w:footerReference w:type="default" r:id="rId19"/>
      <w:pgSz w:w="11907" w:h="16840" w:code="9"/>
      <w:pgMar w:top="851" w:right="680" w:bottom="992" w:left="544" w:header="737" w:footer="737" w:gutter="0"/>
      <w:cols w:space="708"/>
      <w:docGrid w:linePitch="32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BE1" w:rsidRDefault="00D66BE1" w:rsidP="000406B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66BE1" w:rsidRDefault="00D66BE1" w:rsidP="000406B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tineau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1C2" w:rsidRPr="0009274A" w:rsidRDefault="00E951C2" w:rsidP="00917D2E">
    <w:pPr>
      <w:pStyle w:val="Rodap"/>
      <w:jc w:val="center"/>
      <w:rPr>
        <w:rFonts w:ascii="Times New Roman" w:hAnsi="Times New Roman"/>
        <w:sz w:val="16"/>
        <w:szCs w:val="16"/>
      </w:rPr>
    </w:pPr>
    <w:r w:rsidRPr="00FC72E8">
      <w:rPr>
        <w:rFonts w:ascii="Times New Roman" w:hAnsi="Times New Roman"/>
        <w:sz w:val="16"/>
        <w:szCs w:val="16"/>
      </w:rPr>
      <w:tab/>
    </w:r>
    <w:r w:rsidRPr="00FC72E8">
      <w:rPr>
        <w:rFonts w:ascii="Times New Roman" w:hAnsi="Times New Roman"/>
        <w:sz w:val="16"/>
        <w:szCs w:val="16"/>
      </w:rPr>
      <w:tab/>
    </w:r>
    <w:r w:rsidRPr="00FC72E8">
      <w:rPr>
        <w:rFonts w:ascii="Times New Roman" w:hAnsi="Times New Roman"/>
        <w:sz w:val="16"/>
        <w:szCs w:val="16"/>
      </w:rPr>
      <w:tab/>
    </w:r>
    <w:r w:rsidR="00EC1B66" w:rsidRPr="00FC72E8">
      <w:rPr>
        <w:rStyle w:val="Nmerodepgina"/>
        <w:rFonts w:ascii="Times New Roman" w:hAnsi="Times New Roman"/>
        <w:sz w:val="16"/>
        <w:szCs w:val="16"/>
      </w:rPr>
      <w:t>P</w:t>
    </w:r>
    <w:r w:rsidRPr="00FC72E8">
      <w:rPr>
        <w:rStyle w:val="Nmerodepgina"/>
        <w:rFonts w:ascii="Times New Roman" w:hAnsi="Times New Roman"/>
        <w:sz w:val="16"/>
        <w:szCs w:val="16"/>
      </w:rPr>
      <w:t>ágina</w:t>
    </w:r>
    <w:r w:rsidR="00EC1B66">
      <w:rPr>
        <w:rStyle w:val="Nmerodepgina"/>
        <w:rFonts w:ascii="Times New Roman" w:hAnsi="Times New Roman"/>
        <w:sz w:val="16"/>
        <w:szCs w:val="16"/>
      </w:rPr>
      <w:t xml:space="preserve"> </w:t>
    </w:r>
    <w:r w:rsidR="00CB1AF6" w:rsidRPr="00FC72E8">
      <w:rPr>
        <w:rStyle w:val="Nmerodepgina"/>
        <w:rFonts w:ascii="Times New Roman" w:hAnsi="Times New Roman"/>
        <w:sz w:val="16"/>
        <w:szCs w:val="16"/>
      </w:rPr>
      <w:fldChar w:fldCharType="begin"/>
    </w:r>
    <w:r w:rsidRPr="00FC72E8">
      <w:rPr>
        <w:rStyle w:val="Nmerodepgina"/>
        <w:rFonts w:ascii="Times New Roman" w:hAnsi="Times New Roman"/>
        <w:sz w:val="16"/>
        <w:szCs w:val="16"/>
      </w:rPr>
      <w:instrText xml:space="preserve"> PAGE </w:instrText>
    </w:r>
    <w:r w:rsidR="00CB1AF6" w:rsidRPr="00FC72E8">
      <w:rPr>
        <w:rStyle w:val="Nmerodepgina"/>
        <w:rFonts w:ascii="Times New Roman" w:hAnsi="Times New Roman"/>
        <w:sz w:val="16"/>
        <w:szCs w:val="16"/>
      </w:rPr>
      <w:fldChar w:fldCharType="separate"/>
    </w:r>
    <w:r w:rsidR="00EC1B66">
      <w:rPr>
        <w:rStyle w:val="Nmerodepgina"/>
        <w:rFonts w:ascii="Times New Roman" w:hAnsi="Times New Roman"/>
        <w:noProof/>
        <w:sz w:val="16"/>
        <w:szCs w:val="16"/>
      </w:rPr>
      <w:t>5</w:t>
    </w:r>
    <w:r w:rsidR="00CB1AF6" w:rsidRPr="00FC72E8">
      <w:rPr>
        <w:rStyle w:val="Nmerodepgina"/>
        <w:rFonts w:ascii="Times New Roman" w:hAnsi="Times New Roman"/>
        <w:sz w:val="16"/>
        <w:szCs w:val="16"/>
      </w:rPr>
      <w:fldChar w:fldCharType="end"/>
    </w:r>
    <w:r w:rsidRPr="00FC72E8">
      <w:rPr>
        <w:rStyle w:val="Nmerodepgina"/>
        <w:rFonts w:ascii="Times New Roman" w:hAnsi="Times New Roman"/>
        <w:sz w:val="16"/>
        <w:szCs w:val="16"/>
      </w:rPr>
      <w:t xml:space="preserve"> de </w:t>
    </w:r>
    <w:r w:rsidR="00CB1AF6" w:rsidRPr="00FC72E8">
      <w:rPr>
        <w:rStyle w:val="Nmerodepgina"/>
        <w:rFonts w:ascii="Times New Roman" w:hAnsi="Times New Roman"/>
        <w:sz w:val="16"/>
        <w:szCs w:val="16"/>
      </w:rPr>
      <w:fldChar w:fldCharType="begin"/>
    </w:r>
    <w:r w:rsidRPr="00FC72E8">
      <w:rPr>
        <w:rStyle w:val="Nmerodepgina"/>
        <w:rFonts w:ascii="Times New Roman" w:hAnsi="Times New Roman"/>
        <w:sz w:val="16"/>
        <w:szCs w:val="16"/>
      </w:rPr>
      <w:instrText xml:space="preserve"> NUMPAGES </w:instrText>
    </w:r>
    <w:r w:rsidR="00CB1AF6" w:rsidRPr="00FC72E8">
      <w:rPr>
        <w:rStyle w:val="Nmerodepgina"/>
        <w:rFonts w:ascii="Times New Roman" w:hAnsi="Times New Roman"/>
        <w:sz w:val="16"/>
        <w:szCs w:val="16"/>
      </w:rPr>
      <w:fldChar w:fldCharType="separate"/>
    </w:r>
    <w:r w:rsidR="00EC1B66">
      <w:rPr>
        <w:rStyle w:val="Nmerodepgina"/>
        <w:rFonts w:ascii="Times New Roman" w:hAnsi="Times New Roman"/>
        <w:noProof/>
        <w:sz w:val="16"/>
        <w:szCs w:val="16"/>
      </w:rPr>
      <w:t>5</w:t>
    </w:r>
    <w:r w:rsidR="00CB1AF6" w:rsidRPr="00FC72E8">
      <w:rPr>
        <w:rStyle w:val="Nmerodepgina"/>
        <w:rFonts w:ascii="Times New Roman" w:hAnsi="Times New Roman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BE1" w:rsidRDefault="00D66BE1" w:rsidP="000406B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66BE1" w:rsidRDefault="00D66BE1" w:rsidP="000406B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FEF" w:rsidRPr="00E30FEF" w:rsidRDefault="00E30FEF" w:rsidP="00E30FEF">
    <w:pPr>
      <w:pStyle w:val="Cabealho"/>
      <w:tabs>
        <w:tab w:val="clear" w:pos="8504"/>
      </w:tabs>
      <w:spacing w:after="120"/>
      <w:jc w:val="center"/>
      <w:rPr>
        <w:rFonts w:ascii="Times New Roman" w:hAnsi="Times New Roman"/>
        <w:sz w:val="16"/>
        <w:szCs w:val="16"/>
      </w:rPr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1044575</wp:posOffset>
          </wp:positionH>
          <wp:positionV relativeFrom="paragraph">
            <wp:posOffset>-384175</wp:posOffset>
          </wp:positionV>
          <wp:extent cx="1475105" cy="499745"/>
          <wp:effectExtent l="19050" t="0" r="0" b="0"/>
          <wp:wrapTight wrapText="bothSides">
            <wp:wrapPolygon edited="0">
              <wp:start x="-279" y="0"/>
              <wp:lineTo x="-279" y="20584"/>
              <wp:lineTo x="21479" y="20584"/>
              <wp:lineTo x="21479" y="0"/>
              <wp:lineTo x="-279" y="0"/>
            </wp:wrapPolygon>
          </wp:wrapTight>
          <wp:docPr id="3" name="Imagem 2" descr="chemRu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hemRus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5933440</wp:posOffset>
          </wp:positionH>
          <wp:positionV relativeFrom="paragraph">
            <wp:posOffset>-384175</wp:posOffset>
          </wp:positionV>
          <wp:extent cx="499745" cy="499745"/>
          <wp:effectExtent l="19050" t="0" r="0" b="0"/>
          <wp:wrapTight wrapText="bothSides">
            <wp:wrapPolygon edited="0">
              <wp:start x="-823" y="0"/>
              <wp:lineTo x="-823" y="20584"/>
              <wp:lineTo x="21408" y="20584"/>
              <wp:lineTo x="21408" y="0"/>
              <wp:lineTo x="-823" y="0"/>
            </wp:wrapPolygon>
          </wp:wrapTight>
          <wp:docPr id="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745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5575"/>
    <w:multiLevelType w:val="hybridMultilevel"/>
    <w:tmpl w:val="2C54E142"/>
    <w:lvl w:ilvl="0" w:tplc="E7BCBBCE">
      <w:start w:val="1"/>
      <w:numFmt w:val="upperLetter"/>
      <w:lvlText w:val="%1)"/>
      <w:lvlJc w:val="left"/>
      <w:pPr>
        <w:ind w:left="1713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8160019">
      <w:start w:val="1"/>
      <w:numFmt w:val="lowerLetter"/>
      <w:lvlText w:val="%2."/>
      <w:lvlJc w:val="left"/>
      <w:pPr>
        <w:ind w:left="2433" w:hanging="360"/>
      </w:pPr>
    </w:lvl>
    <w:lvl w:ilvl="2" w:tplc="0816001B">
      <w:start w:val="1"/>
      <w:numFmt w:val="lowerRoman"/>
      <w:lvlText w:val="%3."/>
      <w:lvlJc w:val="right"/>
      <w:pPr>
        <w:ind w:left="3153" w:hanging="180"/>
      </w:pPr>
    </w:lvl>
    <w:lvl w:ilvl="3" w:tplc="0816000F">
      <w:start w:val="1"/>
      <w:numFmt w:val="decimal"/>
      <w:lvlText w:val="%4."/>
      <w:lvlJc w:val="left"/>
      <w:pPr>
        <w:ind w:left="3873" w:hanging="360"/>
      </w:pPr>
    </w:lvl>
    <w:lvl w:ilvl="4" w:tplc="08160019">
      <w:start w:val="1"/>
      <w:numFmt w:val="lowerLetter"/>
      <w:lvlText w:val="%5."/>
      <w:lvlJc w:val="left"/>
      <w:pPr>
        <w:ind w:left="4593" w:hanging="360"/>
      </w:pPr>
    </w:lvl>
    <w:lvl w:ilvl="5" w:tplc="0816001B">
      <w:start w:val="1"/>
      <w:numFmt w:val="lowerRoman"/>
      <w:lvlText w:val="%6."/>
      <w:lvlJc w:val="right"/>
      <w:pPr>
        <w:ind w:left="5313" w:hanging="180"/>
      </w:pPr>
    </w:lvl>
    <w:lvl w:ilvl="6" w:tplc="0816000F">
      <w:start w:val="1"/>
      <w:numFmt w:val="decimal"/>
      <w:lvlText w:val="%7."/>
      <w:lvlJc w:val="left"/>
      <w:pPr>
        <w:ind w:left="6033" w:hanging="360"/>
      </w:pPr>
    </w:lvl>
    <w:lvl w:ilvl="7" w:tplc="08160019">
      <w:start w:val="1"/>
      <w:numFmt w:val="lowerLetter"/>
      <w:lvlText w:val="%8."/>
      <w:lvlJc w:val="left"/>
      <w:pPr>
        <w:ind w:left="6753" w:hanging="360"/>
      </w:pPr>
    </w:lvl>
    <w:lvl w:ilvl="8" w:tplc="0816001B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1C9253BA"/>
    <w:multiLevelType w:val="hybridMultilevel"/>
    <w:tmpl w:val="3AA8B33E"/>
    <w:lvl w:ilvl="0" w:tplc="D8A4850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92CDDC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090657F"/>
    <w:multiLevelType w:val="hybridMultilevel"/>
    <w:tmpl w:val="2DEC2F84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D41353"/>
    <w:multiLevelType w:val="multilevel"/>
    <w:tmpl w:val="20A6D634"/>
    <w:lvl w:ilvl="0">
      <w:start w:val="1"/>
      <w:numFmt w:val="decimal"/>
      <w:lvlText w:val="%1."/>
      <w:legacy w:legacy="1" w:legacySpace="120" w:legacyIndent="227"/>
      <w:lvlJc w:val="left"/>
      <w:pPr>
        <w:ind w:left="227" w:hanging="227"/>
      </w:pPr>
      <w:rPr>
        <w:rFonts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1.%2."/>
      <w:legacy w:legacy="1" w:legacySpace="120" w:legacyIndent="284"/>
      <w:lvlJc w:val="left"/>
      <w:pPr>
        <w:ind w:left="511" w:hanging="284"/>
      </w:pPr>
      <w:rPr>
        <w:b/>
        <w:bCs/>
      </w:rPr>
    </w:lvl>
    <w:lvl w:ilvl="2">
      <w:start w:val="1"/>
      <w:numFmt w:val="decimal"/>
      <w:lvlText w:val="%1.%2.%3."/>
      <w:legacy w:legacy="1" w:legacySpace="120" w:legacyIndent="720"/>
      <w:lvlJc w:val="left"/>
      <w:pPr>
        <w:ind w:left="2847" w:hanging="720"/>
      </w:pPr>
      <w:rPr>
        <w:b/>
        <w:bCs/>
      </w:rPr>
    </w:lvl>
    <w:lvl w:ilvl="3">
      <w:start w:val="1"/>
      <w:numFmt w:val="decimal"/>
      <w:lvlText w:val="%1.%2.%3.%4."/>
      <w:legacy w:legacy="1" w:legacySpace="120" w:legacyIndent="1080"/>
      <w:lvlJc w:val="left"/>
      <w:pPr>
        <w:ind w:left="2311" w:hanging="1080"/>
      </w:pPr>
      <w:rPr>
        <w:b/>
        <w:bCs/>
      </w:r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391" w:hanging="1080"/>
      </w:pPr>
      <w:rPr>
        <w:b/>
        <w:bCs/>
      </w:rPr>
    </w:lvl>
    <w:lvl w:ilvl="5">
      <w:start w:val="1"/>
      <w:numFmt w:val="decimal"/>
      <w:lvlText w:val="%1.%2.%3.%4.%5.%6."/>
      <w:legacy w:legacy="1" w:legacySpace="120" w:legacyIndent="1440"/>
      <w:lvlJc w:val="left"/>
      <w:pPr>
        <w:ind w:left="4831" w:hanging="1440"/>
      </w:pPr>
      <w:rPr>
        <w:b/>
        <w:bCs/>
      </w:r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6271" w:hanging="1440"/>
      </w:pPr>
      <w:rPr>
        <w:b/>
        <w:bCs/>
      </w:rPr>
    </w:lvl>
    <w:lvl w:ilvl="7">
      <w:start w:val="1"/>
      <w:numFmt w:val="decimal"/>
      <w:lvlText w:val="%1.%2.%3.%4.%5.%6.%7.%8."/>
      <w:legacy w:legacy="1" w:legacySpace="120" w:legacyIndent="1800"/>
      <w:lvlJc w:val="left"/>
      <w:pPr>
        <w:ind w:left="8071" w:hanging="1800"/>
      </w:pPr>
      <w:rPr>
        <w:b/>
        <w:bCs/>
      </w:r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10231" w:hanging="2160"/>
      </w:pPr>
      <w:rPr>
        <w:b/>
        <w:bCs/>
      </w:rPr>
    </w:lvl>
  </w:abstractNum>
  <w:abstractNum w:abstractNumId="4">
    <w:nsid w:val="2BC565FE"/>
    <w:multiLevelType w:val="hybridMultilevel"/>
    <w:tmpl w:val="8F46E116"/>
    <w:lvl w:ilvl="0" w:tplc="65560860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A40E7"/>
    <w:multiLevelType w:val="hybridMultilevel"/>
    <w:tmpl w:val="2C54E142"/>
    <w:lvl w:ilvl="0" w:tplc="E7BCBBCE">
      <w:start w:val="1"/>
      <w:numFmt w:val="upperLetter"/>
      <w:lvlText w:val="%1)"/>
      <w:lvlJc w:val="left"/>
      <w:pPr>
        <w:ind w:left="1713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8160019">
      <w:start w:val="1"/>
      <w:numFmt w:val="lowerLetter"/>
      <w:lvlText w:val="%2."/>
      <w:lvlJc w:val="left"/>
      <w:pPr>
        <w:ind w:left="2433" w:hanging="360"/>
      </w:pPr>
    </w:lvl>
    <w:lvl w:ilvl="2" w:tplc="0816001B">
      <w:start w:val="1"/>
      <w:numFmt w:val="lowerRoman"/>
      <w:lvlText w:val="%3."/>
      <w:lvlJc w:val="right"/>
      <w:pPr>
        <w:ind w:left="3153" w:hanging="180"/>
      </w:pPr>
    </w:lvl>
    <w:lvl w:ilvl="3" w:tplc="0816000F">
      <w:start w:val="1"/>
      <w:numFmt w:val="decimal"/>
      <w:lvlText w:val="%4."/>
      <w:lvlJc w:val="left"/>
      <w:pPr>
        <w:ind w:left="3873" w:hanging="360"/>
      </w:pPr>
    </w:lvl>
    <w:lvl w:ilvl="4" w:tplc="08160019">
      <w:start w:val="1"/>
      <w:numFmt w:val="lowerLetter"/>
      <w:lvlText w:val="%5."/>
      <w:lvlJc w:val="left"/>
      <w:pPr>
        <w:ind w:left="4593" w:hanging="360"/>
      </w:pPr>
    </w:lvl>
    <w:lvl w:ilvl="5" w:tplc="0816001B">
      <w:start w:val="1"/>
      <w:numFmt w:val="lowerRoman"/>
      <w:lvlText w:val="%6."/>
      <w:lvlJc w:val="right"/>
      <w:pPr>
        <w:ind w:left="5313" w:hanging="180"/>
      </w:pPr>
    </w:lvl>
    <w:lvl w:ilvl="6" w:tplc="0816000F">
      <w:start w:val="1"/>
      <w:numFmt w:val="decimal"/>
      <w:lvlText w:val="%7."/>
      <w:lvlJc w:val="left"/>
      <w:pPr>
        <w:ind w:left="6033" w:hanging="360"/>
      </w:pPr>
    </w:lvl>
    <w:lvl w:ilvl="7" w:tplc="08160019">
      <w:start w:val="1"/>
      <w:numFmt w:val="lowerLetter"/>
      <w:lvlText w:val="%8."/>
      <w:lvlJc w:val="left"/>
      <w:pPr>
        <w:ind w:left="6753" w:hanging="360"/>
      </w:pPr>
    </w:lvl>
    <w:lvl w:ilvl="8" w:tplc="0816001B">
      <w:start w:val="1"/>
      <w:numFmt w:val="lowerRoman"/>
      <w:lvlText w:val="%9."/>
      <w:lvlJc w:val="right"/>
      <w:pPr>
        <w:ind w:left="7473" w:hanging="180"/>
      </w:pPr>
    </w:lvl>
  </w:abstractNum>
  <w:abstractNum w:abstractNumId="6">
    <w:nsid w:val="336A3022"/>
    <w:multiLevelType w:val="multilevel"/>
    <w:tmpl w:val="20A6D634"/>
    <w:lvl w:ilvl="0">
      <w:start w:val="1"/>
      <w:numFmt w:val="decimal"/>
      <w:lvlText w:val="%1."/>
      <w:legacy w:legacy="1" w:legacySpace="120" w:legacyIndent="227"/>
      <w:lvlJc w:val="left"/>
      <w:pPr>
        <w:ind w:left="227" w:hanging="227"/>
      </w:pPr>
      <w:rPr>
        <w:rFonts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1.%2."/>
      <w:legacy w:legacy="1" w:legacySpace="120" w:legacyIndent="284"/>
      <w:lvlJc w:val="left"/>
      <w:pPr>
        <w:ind w:left="511" w:hanging="284"/>
      </w:pPr>
      <w:rPr>
        <w:b/>
        <w:bCs/>
      </w:rPr>
    </w:lvl>
    <w:lvl w:ilvl="2">
      <w:start w:val="1"/>
      <w:numFmt w:val="decimal"/>
      <w:lvlText w:val="%1.%2.%3."/>
      <w:legacy w:legacy="1" w:legacySpace="120" w:legacyIndent="720"/>
      <w:lvlJc w:val="left"/>
      <w:pPr>
        <w:ind w:left="2847" w:hanging="720"/>
      </w:pPr>
      <w:rPr>
        <w:b/>
        <w:bCs/>
      </w:rPr>
    </w:lvl>
    <w:lvl w:ilvl="3">
      <w:start w:val="1"/>
      <w:numFmt w:val="decimal"/>
      <w:lvlText w:val="%1.%2.%3.%4."/>
      <w:legacy w:legacy="1" w:legacySpace="120" w:legacyIndent="1080"/>
      <w:lvlJc w:val="left"/>
      <w:pPr>
        <w:ind w:left="2311" w:hanging="1080"/>
      </w:pPr>
      <w:rPr>
        <w:b/>
        <w:bCs/>
      </w:r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391" w:hanging="1080"/>
      </w:pPr>
      <w:rPr>
        <w:b/>
        <w:bCs/>
      </w:rPr>
    </w:lvl>
    <w:lvl w:ilvl="5">
      <w:start w:val="1"/>
      <w:numFmt w:val="decimal"/>
      <w:lvlText w:val="%1.%2.%3.%4.%5.%6."/>
      <w:legacy w:legacy="1" w:legacySpace="120" w:legacyIndent="1440"/>
      <w:lvlJc w:val="left"/>
      <w:pPr>
        <w:ind w:left="4831" w:hanging="1440"/>
      </w:pPr>
      <w:rPr>
        <w:b/>
        <w:bCs/>
      </w:r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6271" w:hanging="1440"/>
      </w:pPr>
      <w:rPr>
        <w:b/>
        <w:bCs/>
      </w:rPr>
    </w:lvl>
    <w:lvl w:ilvl="7">
      <w:start w:val="1"/>
      <w:numFmt w:val="decimal"/>
      <w:lvlText w:val="%1.%2.%3.%4.%5.%6.%7.%8."/>
      <w:legacy w:legacy="1" w:legacySpace="120" w:legacyIndent="1800"/>
      <w:lvlJc w:val="left"/>
      <w:pPr>
        <w:ind w:left="8071" w:hanging="1800"/>
      </w:pPr>
      <w:rPr>
        <w:b/>
        <w:bCs/>
      </w:r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10231" w:hanging="2160"/>
      </w:pPr>
      <w:rPr>
        <w:b/>
        <w:bCs/>
      </w:rPr>
    </w:lvl>
  </w:abstractNum>
  <w:abstractNum w:abstractNumId="7">
    <w:nsid w:val="3DE11692"/>
    <w:multiLevelType w:val="multilevel"/>
    <w:tmpl w:val="0A329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8">
    <w:nsid w:val="3F346A0C"/>
    <w:multiLevelType w:val="hybridMultilevel"/>
    <w:tmpl w:val="5CFCAE1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2296B3D"/>
    <w:multiLevelType w:val="hybridMultilevel"/>
    <w:tmpl w:val="9404E4AC"/>
    <w:lvl w:ilvl="0" w:tplc="08160001">
      <w:start w:val="1"/>
      <w:numFmt w:val="bullet"/>
      <w:lvlText w:val=""/>
      <w:lvlJc w:val="left"/>
      <w:pPr>
        <w:ind w:left="4831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6271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6991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7711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8431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9151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9871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10591" w:hanging="360"/>
      </w:pPr>
      <w:rPr>
        <w:rFonts w:ascii="Wingdings" w:hAnsi="Wingdings" w:cs="Wingdings" w:hint="default"/>
      </w:rPr>
    </w:lvl>
  </w:abstractNum>
  <w:abstractNum w:abstractNumId="10">
    <w:nsid w:val="481D324A"/>
    <w:multiLevelType w:val="multilevel"/>
    <w:tmpl w:val="179ADE82"/>
    <w:lvl w:ilvl="0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tabs>
          <w:tab w:val="num" w:pos="927"/>
        </w:tabs>
        <w:ind w:left="851" w:hanging="284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/>
        <w:bCs/>
      </w:rPr>
    </w:lvl>
  </w:abstractNum>
  <w:abstractNum w:abstractNumId="11">
    <w:nsid w:val="48E2532C"/>
    <w:multiLevelType w:val="multilevel"/>
    <w:tmpl w:val="091E134A"/>
    <w:lvl w:ilvl="0">
      <w:start w:val="1"/>
      <w:numFmt w:val="decimal"/>
      <w:lvlText w:val="%1."/>
      <w:legacy w:legacy="1" w:legacySpace="120" w:legacyIndent="227"/>
      <w:lvlJc w:val="left"/>
      <w:pPr>
        <w:ind w:left="227" w:hanging="227"/>
      </w:pPr>
      <w:rPr>
        <w:rFonts w:hint="default"/>
        <w:b/>
        <w:bCs/>
        <w:i w:val="0"/>
        <w:iCs w:val="0"/>
        <w:sz w:val="24"/>
        <w:szCs w:val="24"/>
      </w:rPr>
    </w:lvl>
    <w:lvl w:ilvl="1">
      <w:numFmt w:val="bullet"/>
      <w:lvlText w:val="•"/>
      <w:lvlJc w:val="left"/>
      <w:pPr>
        <w:ind w:left="511" w:hanging="284"/>
      </w:pPr>
      <w:rPr>
        <w:rFonts w:ascii="Times New Roman" w:eastAsia="Times New Roman" w:hAnsi="Times New Roman" w:hint="default"/>
        <w:b/>
        <w:bCs/>
      </w:rPr>
    </w:lvl>
    <w:lvl w:ilvl="2">
      <w:start w:val="1"/>
      <w:numFmt w:val="decimal"/>
      <w:lvlText w:val="%1.%2.%3."/>
      <w:legacy w:legacy="1" w:legacySpace="120" w:legacyIndent="720"/>
      <w:lvlJc w:val="left"/>
      <w:pPr>
        <w:ind w:left="1231" w:hanging="720"/>
      </w:pPr>
      <w:rPr>
        <w:b/>
        <w:bCs/>
      </w:rPr>
    </w:lvl>
    <w:lvl w:ilvl="3">
      <w:start w:val="1"/>
      <w:numFmt w:val="decimal"/>
      <w:lvlText w:val="%1.%2.%3.%4."/>
      <w:legacy w:legacy="1" w:legacySpace="120" w:legacyIndent="1080"/>
      <w:lvlJc w:val="left"/>
      <w:pPr>
        <w:ind w:left="2311" w:hanging="1080"/>
      </w:pPr>
      <w:rPr>
        <w:b/>
        <w:bCs/>
      </w:r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391" w:hanging="1080"/>
      </w:pPr>
      <w:rPr>
        <w:b/>
        <w:bCs/>
      </w:rPr>
    </w:lvl>
    <w:lvl w:ilvl="5">
      <w:start w:val="1"/>
      <w:numFmt w:val="decimal"/>
      <w:lvlText w:val="%1.%2.%3.%4.%5.%6."/>
      <w:legacy w:legacy="1" w:legacySpace="120" w:legacyIndent="1440"/>
      <w:lvlJc w:val="left"/>
      <w:pPr>
        <w:ind w:left="4831" w:hanging="1440"/>
      </w:pPr>
      <w:rPr>
        <w:b/>
        <w:bCs/>
      </w:r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6271" w:hanging="1440"/>
      </w:pPr>
      <w:rPr>
        <w:b/>
        <w:bCs/>
      </w:rPr>
    </w:lvl>
    <w:lvl w:ilvl="7">
      <w:start w:val="1"/>
      <w:numFmt w:val="decimal"/>
      <w:lvlText w:val="%1.%2.%3.%4.%5.%6.%7.%8."/>
      <w:legacy w:legacy="1" w:legacySpace="120" w:legacyIndent="1800"/>
      <w:lvlJc w:val="left"/>
      <w:pPr>
        <w:ind w:left="8071" w:hanging="1800"/>
      </w:pPr>
      <w:rPr>
        <w:b/>
        <w:bCs/>
      </w:r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10231" w:hanging="2160"/>
      </w:pPr>
      <w:rPr>
        <w:b/>
        <w:bCs/>
      </w:rPr>
    </w:lvl>
  </w:abstractNum>
  <w:abstractNum w:abstractNumId="12">
    <w:nsid w:val="66742C49"/>
    <w:multiLevelType w:val="hybridMultilevel"/>
    <w:tmpl w:val="8BA6E222"/>
    <w:lvl w:ilvl="0" w:tplc="BA06FD20">
      <w:start w:val="1"/>
      <w:numFmt w:val="decimal"/>
      <w:lvlText w:val="%1."/>
      <w:lvlJc w:val="left"/>
      <w:pPr>
        <w:ind w:left="1353" w:hanging="360"/>
      </w:pPr>
      <w:rPr>
        <w:rFonts w:hint="default"/>
        <w:color w:val="95B3D7"/>
      </w:rPr>
    </w:lvl>
    <w:lvl w:ilvl="1" w:tplc="08160019">
      <w:start w:val="1"/>
      <w:numFmt w:val="lowerLetter"/>
      <w:lvlText w:val="%2."/>
      <w:lvlJc w:val="left"/>
      <w:pPr>
        <w:ind w:left="2073" w:hanging="360"/>
      </w:pPr>
    </w:lvl>
    <w:lvl w:ilvl="2" w:tplc="0816001B">
      <w:start w:val="1"/>
      <w:numFmt w:val="lowerRoman"/>
      <w:lvlText w:val="%3."/>
      <w:lvlJc w:val="right"/>
      <w:pPr>
        <w:ind w:left="2793" w:hanging="180"/>
      </w:pPr>
    </w:lvl>
    <w:lvl w:ilvl="3" w:tplc="0816000F">
      <w:start w:val="1"/>
      <w:numFmt w:val="decimal"/>
      <w:lvlText w:val="%4."/>
      <w:lvlJc w:val="left"/>
      <w:pPr>
        <w:ind w:left="3513" w:hanging="360"/>
      </w:pPr>
    </w:lvl>
    <w:lvl w:ilvl="4" w:tplc="08160019">
      <w:start w:val="1"/>
      <w:numFmt w:val="lowerLetter"/>
      <w:lvlText w:val="%5."/>
      <w:lvlJc w:val="left"/>
      <w:pPr>
        <w:ind w:left="4233" w:hanging="360"/>
      </w:pPr>
    </w:lvl>
    <w:lvl w:ilvl="5" w:tplc="0816001B">
      <w:start w:val="1"/>
      <w:numFmt w:val="lowerRoman"/>
      <w:lvlText w:val="%6."/>
      <w:lvlJc w:val="right"/>
      <w:pPr>
        <w:ind w:left="4953" w:hanging="180"/>
      </w:pPr>
    </w:lvl>
    <w:lvl w:ilvl="6" w:tplc="0816000F">
      <w:start w:val="1"/>
      <w:numFmt w:val="decimal"/>
      <w:lvlText w:val="%7."/>
      <w:lvlJc w:val="left"/>
      <w:pPr>
        <w:ind w:left="5673" w:hanging="360"/>
      </w:pPr>
    </w:lvl>
    <w:lvl w:ilvl="7" w:tplc="08160019">
      <w:start w:val="1"/>
      <w:numFmt w:val="lowerLetter"/>
      <w:lvlText w:val="%8."/>
      <w:lvlJc w:val="left"/>
      <w:pPr>
        <w:ind w:left="6393" w:hanging="360"/>
      </w:pPr>
    </w:lvl>
    <w:lvl w:ilvl="8" w:tplc="0816001B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6DD13AA3"/>
    <w:multiLevelType w:val="hybridMultilevel"/>
    <w:tmpl w:val="4EBCF45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CC0A8D"/>
    <w:multiLevelType w:val="hybridMultilevel"/>
    <w:tmpl w:val="DCDEC26E"/>
    <w:lvl w:ilvl="0" w:tplc="0816000D">
      <w:start w:val="1"/>
      <w:numFmt w:val="bullet"/>
      <w:lvlText w:val=""/>
      <w:lvlJc w:val="left"/>
      <w:pPr>
        <w:ind w:left="2629" w:hanging="360"/>
      </w:pPr>
      <w:rPr>
        <w:rFonts w:ascii="Wingdings" w:hAnsi="Wingdings" w:cs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9"/>
  </w:num>
  <w:num w:numId="3">
    <w:abstractNumId w:val="14"/>
  </w:num>
  <w:num w:numId="4">
    <w:abstractNumId w:val="10"/>
  </w:num>
  <w:num w:numId="5">
    <w:abstractNumId w:val="4"/>
  </w:num>
  <w:num w:numId="6">
    <w:abstractNumId w:val="5"/>
  </w:num>
  <w:num w:numId="7">
    <w:abstractNumId w:val="0"/>
  </w:num>
  <w:num w:numId="8">
    <w:abstractNumId w:val="6"/>
  </w:num>
  <w:num w:numId="9">
    <w:abstractNumId w:val="11"/>
  </w:num>
  <w:num w:numId="10">
    <w:abstractNumId w:val="12"/>
  </w:num>
  <w:num w:numId="11">
    <w:abstractNumId w:val="7"/>
  </w:num>
  <w:num w:numId="12">
    <w:abstractNumId w:val="13"/>
  </w:num>
  <w:num w:numId="13">
    <w:abstractNumId w:val="1"/>
  </w:num>
  <w:num w:numId="14">
    <w:abstractNumId w:val="2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displayBackgroundShape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46832"/>
    <w:rsid w:val="000014C1"/>
    <w:rsid w:val="00002EEA"/>
    <w:rsid w:val="00003904"/>
    <w:rsid w:val="00004AD7"/>
    <w:rsid w:val="00011814"/>
    <w:rsid w:val="000132AB"/>
    <w:rsid w:val="00014FB6"/>
    <w:rsid w:val="000222BE"/>
    <w:rsid w:val="00025440"/>
    <w:rsid w:val="00030669"/>
    <w:rsid w:val="00031B26"/>
    <w:rsid w:val="00037594"/>
    <w:rsid w:val="00037B1D"/>
    <w:rsid w:val="000406B4"/>
    <w:rsid w:val="00046679"/>
    <w:rsid w:val="000472E2"/>
    <w:rsid w:val="00050370"/>
    <w:rsid w:val="00051D92"/>
    <w:rsid w:val="00052BA9"/>
    <w:rsid w:val="00053348"/>
    <w:rsid w:val="000550E0"/>
    <w:rsid w:val="0005543E"/>
    <w:rsid w:val="000573D5"/>
    <w:rsid w:val="00061E69"/>
    <w:rsid w:val="00066877"/>
    <w:rsid w:val="00066A68"/>
    <w:rsid w:val="00066EE1"/>
    <w:rsid w:val="00066FE7"/>
    <w:rsid w:val="00070A3C"/>
    <w:rsid w:val="0007369D"/>
    <w:rsid w:val="00073D7D"/>
    <w:rsid w:val="00077A91"/>
    <w:rsid w:val="00081546"/>
    <w:rsid w:val="00087F2B"/>
    <w:rsid w:val="000923CE"/>
    <w:rsid w:val="0009274A"/>
    <w:rsid w:val="00096B7B"/>
    <w:rsid w:val="000A61FF"/>
    <w:rsid w:val="000B0443"/>
    <w:rsid w:val="000B64BD"/>
    <w:rsid w:val="000B7B4E"/>
    <w:rsid w:val="000C2266"/>
    <w:rsid w:val="000C3CCA"/>
    <w:rsid w:val="000C3F53"/>
    <w:rsid w:val="000C4C81"/>
    <w:rsid w:val="000C5111"/>
    <w:rsid w:val="000C75ED"/>
    <w:rsid w:val="000D0C16"/>
    <w:rsid w:val="000D2E91"/>
    <w:rsid w:val="000D4724"/>
    <w:rsid w:val="000D47B3"/>
    <w:rsid w:val="000D6265"/>
    <w:rsid w:val="000E69DC"/>
    <w:rsid w:val="000E7F22"/>
    <w:rsid w:val="000F3556"/>
    <w:rsid w:val="001002C8"/>
    <w:rsid w:val="00102956"/>
    <w:rsid w:val="00102BB2"/>
    <w:rsid w:val="00104F98"/>
    <w:rsid w:val="00112183"/>
    <w:rsid w:val="001126EE"/>
    <w:rsid w:val="00117E37"/>
    <w:rsid w:val="001225D5"/>
    <w:rsid w:val="00123ABE"/>
    <w:rsid w:val="001255EF"/>
    <w:rsid w:val="001257DE"/>
    <w:rsid w:val="00125FAF"/>
    <w:rsid w:val="00126D1E"/>
    <w:rsid w:val="00134258"/>
    <w:rsid w:val="001346B0"/>
    <w:rsid w:val="00137B44"/>
    <w:rsid w:val="00137EC5"/>
    <w:rsid w:val="00142ED7"/>
    <w:rsid w:val="00143E18"/>
    <w:rsid w:val="001508B5"/>
    <w:rsid w:val="00150E52"/>
    <w:rsid w:val="001537A1"/>
    <w:rsid w:val="001568FB"/>
    <w:rsid w:val="00165DAA"/>
    <w:rsid w:val="00167153"/>
    <w:rsid w:val="00167E08"/>
    <w:rsid w:val="00175B37"/>
    <w:rsid w:val="00183EF0"/>
    <w:rsid w:val="00184D97"/>
    <w:rsid w:val="0018780F"/>
    <w:rsid w:val="0019140F"/>
    <w:rsid w:val="00194271"/>
    <w:rsid w:val="001945A8"/>
    <w:rsid w:val="00194FB4"/>
    <w:rsid w:val="001A3C25"/>
    <w:rsid w:val="001A452E"/>
    <w:rsid w:val="001B6479"/>
    <w:rsid w:val="001C04E3"/>
    <w:rsid w:val="001C2603"/>
    <w:rsid w:val="001C693B"/>
    <w:rsid w:val="001C7CD0"/>
    <w:rsid w:val="001D4355"/>
    <w:rsid w:val="001D5A99"/>
    <w:rsid w:val="001D640F"/>
    <w:rsid w:val="001E0172"/>
    <w:rsid w:val="001E1767"/>
    <w:rsid w:val="001E2553"/>
    <w:rsid w:val="001E47D7"/>
    <w:rsid w:val="001E6BD9"/>
    <w:rsid w:val="001F13E3"/>
    <w:rsid w:val="001F185A"/>
    <w:rsid w:val="001F6149"/>
    <w:rsid w:val="001F62E8"/>
    <w:rsid w:val="001F79C8"/>
    <w:rsid w:val="0021306F"/>
    <w:rsid w:val="00213ED2"/>
    <w:rsid w:val="00213F3C"/>
    <w:rsid w:val="002144B9"/>
    <w:rsid w:val="00220F8E"/>
    <w:rsid w:val="00225846"/>
    <w:rsid w:val="00225E13"/>
    <w:rsid w:val="002335E3"/>
    <w:rsid w:val="002408D1"/>
    <w:rsid w:val="0024318A"/>
    <w:rsid w:val="0024506E"/>
    <w:rsid w:val="0025118D"/>
    <w:rsid w:val="002544CD"/>
    <w:rsid w:val="00256C37"/>
    <w:rsid w:val="00261006"/>
    <w:rsid w:val="002733B4"/>
    <w:rsid w:val="00274883"/>
    <w:rsid w:val="0028298A"/>
    <w:rsid w:val="00284A8B"/>
    <w:rsid w:val="0029013B"/>
    <w:rsid w:val="00290291"/>
    <w:rsid w:val="0029036C"/>
    <w:rsid w:val="00291F6E"/>
    <w:rsid w:val="002932A1"/>
    <w:rsid w:val="002971C6"/>
    <w:rsid w:val="002A33AC"/>
    <w:rsid w:val="002A54D5"/>
    <w:rsid w:val="002B0DC8"/>
    <w:rsid w:val="002B4D71"/>
    <w:rsid w:val="002C1285"/>
    <w:rsid w:val="002C295E"/>
    <w:rsid w:val="002C3053"/>
    <w:rsid w:val="002C4B4F"/>
    <w:rsid w:val="002D0267"/>
    <w:rsid w:val="002D1632"/>
    <w:rsid w:val="002D2B91"/>
    <w:rsid w:val="002D2F8D"/>
    <w:rsid w:val="002D3713"/>
    <w:rsid w:val="002D3D0E"/>
    <w:rsid w:val="002D4428"/>
    <w:rsid w:val="002D5310"/>
    <w:rsid w:val="002D6C0D"/>
    <w:rsid w:val="002E06B1"/>
    <w:rsid w:val="002E2935"/>
    <w:rsid w:val="002F2626"/>
    <w:rsid w:val="002F6ED7"/>
    <w:rsid w:val="00303284"/>
    <w:rsid w:val="00303B6F"/>
    <w:rsid w:val="003045DB"/>
    <w:rsid w:val="00305F5E"/>
    <w:rsid w:val="00306919"/>
    <w:rsid w:val="003070BA"/>
    <w:rsid w:val="00307ACF"/>
    <w:rsid w:val="003118D8"/>
    <w:rsid w:val="003165A2"/>
    <w:rsid w:val="00317A54"/>
    <w:rsid w:val="003219CA"/>
    <w:rsid w:val="00323B44"/>
    <w:rsid w:val="0032477A"/>
    <w:rsid w:val="00324FA2"/>
    <w:rsid w:val="0033519E"/>
    <w:rsid w:val="00336298"/>
    <w:rsid w:val="0033683B"/>
    <w:rsid w:val="00337280"/>
    <w:rsid w:val="00340CE6"/>
    <w:rsid w:val="00341334"/>
    <w:rsid w:val="0035040E"/>
    <w:rsid w:val="003644F5"/>
    <w:rsid w:val="00365676"/>
    <w:rsid w:val="003678B3"/>
    <w:rsid w:val="00372C00"/>
    <w:rsid w:val="0037509E"/>
    <w:rsid w:val="003815A7"/>
    <w:rsid w:val="00385952"/>
    <w:rsid w:val="00390A05"/>
    <w:rsid w:val="00390AA7"/>
    <w:rsid w:val="00391B5A"/>
    <w:rsid w:val="00391EF2"/>
    <w:rsid w:val="003A3376"/>
    <w:rsid w:val="003A3501"/>
    <w:rsid w:val="003A646E"/>
    <w:rsid w:val="003A7FFA"/>
    <w:rsid w:val="003B05AB"/>
    <w:rsid w:val="003B514B"/>
    <w:rsid w:val="003B6C66"/>
    <w:rsid w:val="003B775A"/>
    <w:rsid w:val="003C2B28"/>
    <w:rsid w:val="003C4043"/>
    <w:rsid w:val="003C6FB6"/>
    <w:rsid w:val="003D158A"/>
    <w:rsid w:val="003D5506"/>
    <w:rsid w:val="003E099E"/>
    <w:rsid w:val="003E190F"/>
    <w:rsid w:val="003E192F"/>
    <w:rsid w:val="003E2657"/>
    <w:rsid w:val="003E2C56"/>
    <w:rsid w:val="003E3116"/>
    <w:rsid w:val="003E32BA"/>
    <w:rsid w:val="003E513B"/>
    <w:rsid w:val="003F5E1D"/>
    <w:rsid w:val="00402449"/>
    <w:rsid w:val="00410906"/>
    <w:rsid w:val="00411058"/>
    <w:rsid w:val="00411514"/>
    <w:rsid w:val="00411CA3"/>
    <w:rsid w:val="00412A6D"/>
    <w:rsid w:val="00414DFB"/>
    <w:rsid w:val="00420998"/>
    <w:rsid w:val="004312EB"/>
    <w:rsid w:val="004339C6"/>
    <w:rsid w:val="00434646"/>
    <w:rsid w:val="004355F5"/>
    <w:rsid w:val="00443D9C"/>
    <w:rsid w:val="004452CF"/>
    <w:rsid w:val="00451DE2"/>
    <w:rsid w:val="00452CF7"/>
    <w:rsid w:val="0046179D"/>
    <w:rsid w:val="00461E5A"/>
    <w:rsid w:val="00462DD4"/>
    <w:rsid w:val="00475684"/>
    <w:rsid w:val="0047640B"/>
    <w:rsid w:val="00477EE3"/>
    <w:rsid w:val="00480009"/>
    <w:rsid w:val="004800AF"/>
    <w:rsid w:val="00480113"/>
    <w:rsid w:val="00480C34"/>
    <w:rsid w:val="00487411"/>
    <w:rsid w:val="00491D17"/>
    <w:rsid w:val="0049563A"/>
    <w:rsid w:val="00495E6C"/>
    <w:rsid w:val="00496825"/>
    <w:rsid w:val="004A60E3"/>
    <w:rsid w:val="004B02A8"/>
    <w:rsid w:val="004B1292"/>
    <w:rsid w:val="004B4917"/>
    <w:rsid w:val="004B4D04"/>
    <w:rsid w:val="004B67D9"/>
    <w:rsid w:val="004B7E71"/>
    <w:rsid w:val="004C0F42"/>
    <w:rsid w:val="004C2B73"/>
    <w:rsid w:val="004D3A81"/>
    <w:rsid w:val="004D653F"/>
    <w:rsid w:val="004E01E4"/>
    <w:rsid w:val="004F25CE"/>
    <w:rsid w:val="004F3F04"/>
    <w:rsid w:val="004F474B"/>
    <w:rsid w:val="004F6B45"/>
    <w:rsid w:val="004F7DB6"/>
    <w:rsid w:val="00500782"/>
    <w:rsid w:val="00506167"/>
    <w:rsid w:val="00507367"/>
    <w:rsid w:val="00510576"/>
    <w:rsid w:val="00514EB2"/>
    <w:rsid w:val="00516D7D"/>
    <w:rsid w:val="0051719F"/>
    <w:rsid w:val="00517785"/>
    <w:rsid w:val="005223CA"/>
    <w:rsid w:val="0052683A"/>
    <w:rsid w:val="005270B3"/>
    <w:rsid w:val="005309A9"/>
    <w:rsid w:val="00535536"/>
    <w:rsid w:val="005378FF"/>
    <w:rsid w:val="00542BD2"/>
    <w:rsid w:val="00543FBB"/>
    <w:rsid w:val="0054710A"/>
    <w:rsid w:val="005529A5"/>
    <w:rsid w:val="00554C3F"/>
    <w:rsid w:val="00556BE4"/>
    <w:rsid w:val="005571FB"/>
    <w:rsid w:val="0056521F"/>
    <w:rsid w:val="005658AB"/>
    <w:rsid w:val="00566B6E"/>
    <w:rsid w:val="0057270F"/>
    <w:rsid w:val="0057645B"/>
    <w:rsid w:val="00576DE4"/>
    <w:rsid w:val="00580AEB"/>
    <w:rsid w:val="00582FD6"/>
    <w:rsid w:val="00584167"/>
    <w:rsid w:val="005874BF"/>
    <w:rsid w:val="0059146A"/>
    <w:rsid w:val="00596DE9"/>
    <w:rsid w:val="005A2FA7"/>
    <w:rsid w:val="005A5F01"/>
    <w:rsid w:val="005B1812"/>
    <w:rsid w:val="005B3FBB"/>
    <w:rsid w:val="005C0304"/>
    <w:rsid w:val="005C1B06"/>
    <w:rsid w:val="005C22D7"/>
    <w:rsid w:val="005C669B"/>
    <w:rsid w:val="005D320B"/>
    <w:rsid w:val="005D4CE2"/>
    <w:rsid w:val="005D6966"/>
    <w:rsid w:val="005D69C4"/>
    <w:rsid w:val="005D6D4A"/>
    <w:rsid w:val="005D6FFE"/>
    <w:rsid w:val="005D7215"/>
    <w:rsid w:val="005E05FB"/>
    <w:rsid w:val="005E117D"/>
    <w:rsid w:val="005E4485"/>
    <w:rsid w:val="005F2738"/>
    <w:rsid w:val="005F2806"/>
    <w:rsid w:val="005F43EA"/>
    <w:rsid w:val="005F5029"/>
    <w:rsid w:val="00601EAA"/>
    <w:rsid w:val="006029F3"/>
    <w:rsid w:val="00605089"/>
    <w:rsid w:val="0060567C"/>
    <w:rsid w:val="00612C7D"/>
    <w:rsid w:val="006145A3"/>
    <w:rsid w:val="006159B8"/>
    <w:rsid w:val="00616933"/>
    <w:rsid w:val="006215C9"/>
    <w:rsid w:val="00624CC5"/>
    <w:rsid w:val="00631042"/>
    <w:rsid w:val="00633963"/>
    <w:rsid w:val="00635612"/>
    <w:rsid w:val="006453F2"/>
    <w:rsid w:val="00647F42"/>
    <w:rsid w:val="0065339F"/>
    <w:rsid w:val="00653DFD"/>
    <w:rsid w:val="00664226"/>
    <w:rsid w:val="0066435C"/>
    <w:rsid w:val="00670488"/>
    <w:rsid w:val="0067083F"/>
    <w:rsid w:val="0067236D"/>
    <w:rsid w:val="00674F3D"/>
    <w:rsid w:val="00675DA6"/>
    <w:rsid w:val="00680780"/>
    <w:rsid w:val="00685F31"/>
    <w:rsid w:val="00686C0F"/>
    <w:rsid w:val="00687557"/>
    <w:rsid w:val="00690757"/>
    <w:rsid w:val="006907FD"/>
    <w:rsid w:val="0069096F"/>
    <w:rsid w:val="00695179"/>
    <w:rsid w:val="006970DB"/>
    <w:rsid w:val="006A41D6"/>
    <w:rsid w:val="006A4AEC"/>
    <w:rsid w:val="006A4DD1"/>
    <w:rsid w:val="006B17B0"/>
    <w:rsid w:val="006C153D"/>
    <w:rsid w:val="006C5B1C"/>
    <w:rsid w:val="006C6FC8"/>
    <w:rsid w:val="006D17F4"/>
    <w:rsid w:val="006D6B43"/>
    <w:rsid w:val="006E1134"/>
    <w:rsid w:val="006E2FB9"/>
    <w:rsid w:val="006E3C20"/>
    <w:rsid w:val="006E539A"/>
    <w:rsid w:val="006E66A9"/>
    <w:rsid w:val="006E6CD4"/>
    <w:rsid w:val="006E7AB7"/>
    <w:rsid w:val="006F0EF8"/>
    <w:rsid w:val="006F20F2"/>
    <w:rsid w:val="006F3A6F"/>
    <w:rsid w:val="00700E5E"/>
    <w:rsid w:val="00701398"/>
    <w:rsid w:val="0070414D"/>
    <w:rsid w:val="00706FE5"/>
    <w:rsid w:val="00713A96"/>
    <w:rsid w:val="00714268"/>
    <w:rsid w:val="007258C0"/>
    <w:rsid w:val="007269FD"/>
    <w:rsid w:val="00732D24"/>
    <w:rsid w:val="0073344B"/>
    <w:rsid w:val="00734218"/>
    <w:rsid w:val="007354E1"/>
    <w:rsid w:val="007357C2"/>
    <w:rsid w:val="00735CF5"/>
    <w:rsid w:val="00736E70"/>
    <w:rsid w:val="0074419B"/>
    <w:rsid w:val="00744707"/>
    <w:rsid w:val="00745D49"/>
    <w:rsid w:val="00745F93"/>
    <w:rsid w:val="00746542"/>
    <w:rsid w:val="00751D4C"/>
    <w:rsid w:val="00753261"/>
    <w:rsid w:val="007552BA"/>
    <w:rsid w:val="0076122D"/>
    <w:rsid w:val="0076315E"/>
    <w:rsid w:val="00764D28"/>
    <w:rsid w:val="00775A6D"/>
    <w:rsid w:val="00780906"/>
    <w:rsid w:val="007824D4"/>
    <w:rsid w:val="007849EA"/>
    <w:rsid w:val="007878CB"/>
    <w:rsid w:val="007946D8"/>
    <w:rsid w:val="007950BA"/>
    <w:rsid w:val="00795FA4"/>
    <w:rsid w:val="00796F04"/>
    <w:rsid w:val="007A3493"/>
    <w:rsid w:val="007B1125"/>
    <w:rsid w:val="007D0D1E"/>
    <w:rsid w:val="007D3428"/>
    <w:rsid w:val="007D6C9F"/>
    <w:rsid w:val="007E06F0"/>
    <w:rsid w:val="007E33F0"/>
    <w:rsid w:val="007E3E69"/>
    <w:rsid w:val="007E5EC3"/>
    <w:rsid w:val="007E72E8"/>
    <w:rsid w:val="007F05EF"/>
    <w:rsid w:val="007F2122"/>
    <w:rsid w:val="007F36A4"/>
    <w:rsid w:val="007F4609"/>
    <w:rsid w:val="007F78F9"/>
    <w:rsid w:val="00803456"/>
    <w:rsid w:val="008047C8"/>
    <w:rsid w:val="00815772"/>
    <w:rsid w:val="008209EA"/>
    <w:rsid w:val="008234F8"/>
    <w:rsid w:val="008244CC"/>
    <w:rsid w:val="008332D0"/>
    <w:rsid w:val="00843525"/>
    <w:rsid w:val="008441EF"/>
    <w:rsid w:val="008444A1"/>
    <w:rsid w:val="00844FB8"/>
    <w:rsid w:val="00845F0D"/>
    <w:rsid w:val="00846BE2"/>
    <w:rsid w:val="00851685"/>
    <w:rsid w:val="00852FA3"/>
    <w:rsid w:val="0085416B"/>
    <w:rsid w:val="0086280B"/>
    <w:rsid w:val="008632A6"/>
    <w:rsid w:val="00864E38"/>
    <w:rsid w:val="00873227"/>
    <w:rsid w:val="00873F22"/>
    <w:rsid w:val="008756C5"/>
    <w:rsid w:val="00883183"/>
    <w:rsid w:val="00884424"/>
    <w:rsid w:val="008862B1"/>
    <w:rsid w:val="00887577"/>
    <w:rsid w:val="00892BC5"/>
    <w:rsid w:val="00894D7E"/>
    <w:rsid w:val="00895A91"/>
    <w:rsid w:val="00896BD4"/>
    <w:rsid w:val="008A3399"/>
    <w:rsid w:val="008A3464"/>
    <w:rsid w:val="008A59F8"/>
    <w:rsid w:val="008A6278"/>
    <w:rsid w:val="008B0A64"/>
    <w:rsid w:val="008B0D72"/>
    <w:rsid w:val="008B5459"/>
    <w:rsid w:val="008B6159"/>
    <w:rsid w:val="008B7816"/>
    <w:rsid w:val="008C16F3"/>
    <w:rsid w:val="008C1E3E"/>
    <w:rsid w:val="008C2A31"/>
    <w:rsid w:val="008C3666"/>
    <w:rsid w:val="008C48FC"/>
    <w:rsid w:val="008D22F2"/>
    <w:rsid w:val="008D2953"/>
    <w:rsid w:val="008D3E11"/>
    <w:rsid w:val="008D479F"/>
    <w:rsid w:val="008D5F27"/>
    <w:rsid w:val="008D6577"/>
    <w:rsid w:val="008D6A55"/>
    <w:rsid w:val="008E5CDD"/>
    <w:rsid w:val="008F103A"/>
    <w:rsid w:val="008F1AFA"/>
    <w:rsid w:val="008F2307"/>
    <w:rsid w:val="008F3150"/>
    <w:rsid w:val="008F72EC"/>
    <w:rsid w:val="008F74CF"/>
    <w:rsid w:val="00902720"/>
    <w:rsid w:val="00905427"/>
    <w:rsid w:val="009057CC"/>
    <w:rsid w:val="00911BAB"/>
    <w:rsid w:val="00912F45"/>
    <w:rsid w:val="00916C1C"/>
    <w:rsid w:val="00916DE9"/>
    <w:rsid w:val="009174A0"/>
    <w:rsid w:val="00917D2E"/>
    <w:rsid w:val="0092049B"/>
    <w:rsid w:val="00921DED"/>
    <w:rsid w:val="009251FF"/>
    <w:rsid w:val="00925B37"/>
    <w:rsid w:val="0093354C"/>
    <w:rsid w:val="009407D0"/>
    <w:rsid w:val="0094205A"/>
    <w:rsid w:val="0094433D"/>
    <w:rsid w:val="00946D87"/>
    <w:rsid w:val="009473EB"/>
    <w:rsid w:val="00950FBE"/>
    <w:rsid w:val="00954A90"/>
    <w:rsid w:val="00954E1B"/>
    <w:rsid w:val="0095719A"/>
    <w:rsid w:val="0095782A"/>
    <w:rsid w:val="009638C7"/>
    <w:rsid w:val="009658C8"/>
    <w:rsid w:val="0096793A"/>
    <w:rsid w:val="009752EA"/>
    <w:rsid w:val="00976626"/>
    <w:rsid w:val="00977AA4"/>
    <w:rsid w:val="00977BBF"/>
    <w:rsid w:val="00980D42"/>
    <w:rsid w:val="00983E75"/>
    <w:rsid w:val="00984927"/>
    <w:rsid w:val="009868B2"/>
    <w:rsid w:val="00987F2B"/>
    <w:rsid w:val="00996DFD"/>
    <w:rsid w:val="00997DE7"/>
    <w:rsid w:val="009A3E9E"/>
    <w:rsid w:val="009A482B"/>
    <w:rsid w:val="009A4B56"/>
    <w:rsid w:val="009A7007"/>
    <w:rsid w:val="009B0584"/>
    <w:rsid w:val="009B3491"/>
    <w:rsid w:val="009B4688"/>
    <w:rsid w:val="009B5213"/>
    <w:rsid w:val="009B547E"/>
    <w:rsid w:val="009B56B0"/>
    <w:rsid w:val="009C41D2"/>
    <w:rsid w:val="009C5C63"/>
    <w:rsid w:val="009C799A"/>
    <w:rsid w:val="009D1BFA"/>
    <w:rsid w:val="009D2429"/>
    <w:rsid w:val="009D28CD"/>
    <w:rsid w:val="009D413C"/>
    <w:rsid w:val="009D60D2"/>
    <w:rsid w:val="009E3455"/>
    <w:rsid w:val="009E43D2"/>
    <w:rsid w:val="009E54AF"/>
    <w:rsid w:val="009E756B"/>
    <w:rsid w:val="009F1BA8"/>
    <w:rsid w:val="009F437B"/>
    <w:rsid w:val="009F46E4"/>
    <w:rsid w:val="009F58EB"/>
    <w:rsid w:val="009F5B11"/>
    <w:rsid w:val="009F684D"/>
    <w:rsid w:val="00A01C66"/>
    <w:rsid w:val="00A0403C"/>
    <w:rsid w:val="00A04DE3"/>
    <w:rsid w:val="00A114E8"/>
    <w:rsid w:val="00A1215A"/>
    <w:rsid w:val="00A121D4"/>
    <w:rsid w:val="00A142AA"/>
    <w:rsid w:val="00A14FAA"/>
    <w:rsid w:val="00A25FC3"/>
    <w:rsid w:val="00A34425"/>
    <w:rsid w:val="00A42E73"/>
    <w:rsid w:val="00A43D5F"/>
    <w:rsid w:val="00A43F30"/>
    <w:rsid w:val="00A51F12"/>
    <w:rsid w:val="00A532E5"/>
    <w:rsid w:val="00A53E07"/>
    <w:rsid w:val="00A54BF7"/>
    <w:rsid w:val="00A54CD1"/>
    <w:rsid w:val="00A55569"/>
    <w:rsid w:val="00A572CF"/>
    <w:rsid w:val="00A602A3"/>
    <w:rsid w:val="00A64237"/>
    <w:rsid w:val="00A65AC6"/>
    <w:rsid w:val="00A70383"/>
    <w:rsid w:val="00A70A1C"/>
    <w:rsid w:val="00A71024"/>
    <w:rsid w:val="00A7150A"/>
    <w:rsid w:val="00A717BE"/>
    <w:rsid w:val="00A71947"/>
    <w:rsid w:val="00A82B89"/>
    <w:rsid w:val="00A84892"/>
    <w:rsid w:val="00A84998"/>
    <w:rsid w:val="00A90DAC"/>
    <w:rsid w:val="00A93F50"/>
    <w:rsid w:val="00A963A9"/>
    <w:rsid w:val="00A96780"/>
    <w:rsid w:val="00AA238F"/>
    <w:rsid w:val="00AA3726"/>
    <w:rsid w:val="00AA42A9"/>
    <w:rsid w:val="00AB02F5"/>
    <w:rsid w:val="00AB4C29"/>
    <w:rsid w:val="00AB5492"/>
    <w:rsid w:val="00AC0823"/>
    <w:rsid w:val="00AC10FE"/>
    <w:rsid w:val="00AC48C8"/>
    <w:rsid w:val="00AC4DFE"/>
    <w:rsid w:val="00AC6342"/>
    <w:rsid w:val="00AD252A"/>
    <w:rsid w:val="00AD447D"/>
    <w:rsid w:val="00AD4C62"/>
    <w:rsid w:val="00AD70B7"/>
    <w:rsid w:val="00AD70F8"/>
    <w:rsid w:val="00AE2C4E"/>
    <w:rsid w:val="00AE51CB"/>
    <w:rsid w:val="00AE5692"/>
    <w:rsid w:val="00AE57C4"/>
    <w:rsid w:val="00AE7332"/>
    <w:rsid w:val="00AF1D64"/>
    <w:rsid w:val="00AF381D"/>
    <w:rsid w:val="00AF42C5"/>
    <w:rsid w:val="00AF66EC"/>
    <w:rsid w:val="00B04924"/>
    <w:rsid w:val="00B272F3"/>
    <w:rsid w:val="00B33B6E"/>
    <w:rsid w:val="00B41DA4"/>
    <w:rsid w:val="00B452C5"/>
    <w:rsid w:val="00B51744"/>
    <w:rsid w:val="00B51C57"/>
    <w:rsid w:val="00B5267D"/>
    <w:rsid w:val="00B52C1C"/>
    <w:rsid w:val="00B60402"/>
    <w:rsid w:val="00B61ADD"/>
    <w:rsid w:val="00B62D5B"/>
    <w:rsid w:val="00B7630D"/>
    <w:rsid w:val="00B76977"/>
    <w:rsid w:val="00B94521"/>
    <w:rsid w:val="00B94E11"/>
    <w:rsid w:val="00BA1643"/>
    <w:rsid w:val="00BA318C"/>
    <w:rsid w:val="00BA4B98"/>
    <w:rsid w:val="00BB2B71"/>
    <w:rsid w:val="00BB455C"/>
    <w:rsid w:val="00BC2231"/>
    <w:rsid w:val="00BC529A"/>
    <w:rsid w:val="00BC5974"/>
    <w:rsid w:val="00BC7B1C"/>
    <w:rsid w:val="00BD28FD"/>
    <w:rsid w:val="00BD2C1D"/>
    <w:rsid w:val="00BD44F2"/>
    <w:rsid w:val="00BD47F5"/>
    <w:rsid w:val="00BD6F36"/>
    <w:rsid w:val="00BD7503"/>
    <w:rsid w:val="00BF01C7"/>
    <w:rsid w:val="00BF03C0"/>
    <w:rsid w:val="00BF318A"/>
    <w:rsid w:val="00BF3F34"/>
    <w:rsid w:val="00BF4EE9"/>
    <w:rsid w:val="00C034B7"/>
    <w:rsid w:val="00C10F2F"/>
    <w:rsid w:val="00C11471"/>
    <w:rsid w:val="00C15C2E"/>
    <w:rsid w:val="00C17D1D"/>
    <w:rsid w:val="00C25C03"/>
    <w:rsid w:val="00C32EF1"/>
    <w:rsid w:val="00C36B49"/>
    <w:rsid w:val="00C3725A"/>
    <w:rsid w:val="00C374A4"/>
    <w:rsid w:val="00C41FFC"/>
    <w:rsid w:val="00C46832"/>
    <w:rsid w:val="00C4748E"/>
    <w:rsid w:val="00C5420E"/>
    <w:rsid w:val="00C55FAD"/>
    <w:rsid w:val="00C60AD0"/>
    <w:rsid w:val="00C64858"/>
    <w:rsid w:val="00C65BE5"/>
    <w:rsid w:val="00C70A75"/>
    <w:rsid w:val="00C75ABE"/>
    <w:rsid w:val="00C764E6"/>
    <w:rsid w:val="00C76558"/>
    <w:rsid w:val="00C91B1A"/>
    <w:rsid w:val="00C91C47"/>
    <w:rsid w:val="00C94CB3"/>
    <w:rsid w:val="00C94D1C"/>
    <w:rsid w:val="00C95CED"/>
    <w:rsid w:val="00C96E5D"/>
    <w:rsid w:val="00C97503"/>
    <w:rsid w:val="00C97AF8"/>
    <w:rsid w:val="00CA1354"/>
    <w:rsid w:val="00CA6779"/>
    <w:rsid w:val="00CA74A0"/>
    <w:rsid w:val="00CB047E"/>
    <w:rsid w:val="00CB1AF6"/>
    <w:rsid w:val="00CB3337"/>
    <w:rsid w:val="00CB5A7D"/>
    <w:rsid w:val="00CB6B33"/>
    <w:rsid w:val="00CB7F2C"/>
    <w:rsid w:val="00CC69FE"/>
    <w:rsid w:val="00CC6D88"/>
    <w:rsid w:val="00CD44CA"/>
    <w:rsid w:val="00CD5DB9"/>
    <w:rsid w:val="00CE5A82"/>
    <w:rsid w:val="00CF0447"/>
    <w:rsid w:val="00CF07D0"/>
    <w:rsid w:val="00CF2CFE"/>
    <w:rsid w:val="00D00908"/>
    <w:rsid w:val="00D04A9D"/>
    <w:rsid w:val="00D10B1D"/>
    <w:rsid w:val="00D12640"/>
    <w:rsid w:val="00D17B2E"/>
    <w:rsid w:val="00D21E9B"/>
    <w:rsid w:val="00D2535F"/>
    <w:rsid w:val="00D261C0"/>
    <w:rsid w:val="00D418CF"/>
    <w:rsid w:val="00D545B6"/>
    <w:rsid w:val="00D54FA4"/>
    <w:rsid w:val="00D56257"/>
    <w:rsid w:val="00D563B4"/>
    <w:rsid w:val="00D566F2"/>
    <w:rsid w:val="00D57161"/>
    <w:rsid w:val="00D57D96"/>
    <w:rsid w:val="00D603F8"/>
    <w:rsid w:val="00D66BE1"/>
    <w:rsid w:val="00D7562A"/>
    <w:rsid w:val="00D8097A"/>
    <w:rsid w:val="00D8223B"/>
    <w:rsid w:val="00D830EC"/>
    <w:rsid w:val="00D83A0E"/>
    <w:rsid w:val="00D84A14"/>
    <w:rsid w:val="00D93A05"/>
    <w:rsid w:val="00D96D4C"/>
    <w:rsid w:val="00DA6270"/>
    <w:rsid w:val="00DA65C3"/>
    <w:rsid w:val="00DB281A"/>
    <w:rsid w:val="00DB3B3D"/>
    <w:rsid w:val="00DB6574"/>
    <w:rsid w:val="00DB726A"/>
    <w:rsid w:val="00DC0570"/>
    <w:rsid w:val="00DC05CA"/>
    <w:rsid w:val="00DC08F6"/>
    <w:rsid w:val="00DC21E1"/>
    <w:rsid w:val="00DC2F06"/>
    <w:rsid w:val="00DD0111"/>
    <w:rsid w:val="00DD40F1"/>
    <w:rsid w:val="00DD4208"/>
    <w:rsid w:val="00DE09E9"/>
    <w:rsid w:val="00DE4889"/>
    <w:rsid w:val="00DE65EE"/>
    <w:rsid w:val="00DE792C"/>
    <w:rsid w:val="00E12D0B"/>
    <w:rsid w:val="00E14E70"/>
    <w:rsid w:val="00E22548"/>
    <w:rsid w:val="00E237C8"/>
    <w:rsid w:val="00E275BA"/>
    <w:rsid w:val="00E27708"/>
    <w:rsid w:val="00E30FEF"/>
    <w:rsid w:val="00E322D5"/>
    <w:rsid w:val="00E33E05"/>
    <w:rsid w:val="00E35CEF"/>
    <w:rsid w:val="00E36565"/>
    <w:rsid w:val="00E4054A"/>
    <w:rsid w:val="00E4371B"/>
    <w:rsid w:val="00E45083"/>
    <w:rsid w:val="00E509F6"/>
    <w:rsid w:val="00E63C83"/>
    <w:rsid w:val="00E655A9"/>
    <w:rsid w:val="00E7178A"/>
    <w:rsid w:val="00E754DC"/>
    <w:rsid w:val="00E773CB"/>
    <w:rsid w:val="00E8028B"/>
    <w:rsid w:val="00E80D8E"/>
    <w:rsid w:val="00E80E3B"/>
    <w:rsid w:val="00E81B1B"/>
    <w:rsid w:val="00E821BB"/>
    <w:rsid w:val="00E8235A"/>
    <w:rsid w:val="00E83482"/>
    <w:rsid w:val="00E846D5"/>
    <w:rsid w:val="00E85291"/>
    <w:rsid w:val="00E85DC3"/>
    <w:rsid w:val="00E91F2E"/>
    <w:rsid w:val="00E951C2"/>
    <w:rsid w:val="00E95EDE"/>
    <w:rsid w:val="00E9733D"/>
    <w:rsid w:val="00EA3BC5"/>
    <w:rsid w:val="00EA4048"/>
    <w:rsid w:val="00EB0393"/>
    <w:rsid w:val="00EB26A7"/>
    <w:rsid w:val="00EB50C8"/>
    <w:rsid w:val="00EB587E"/>
    <w:rsid w:val="00EC1B66"/>
    <w:rsid w:val="00EC205E"/>
    <w:rsid w:val="00EC2987"/>
    <w:rsid w:val="00EC2F72"/>
    <w:rsid w:val="00EC563E"/>
    <w:rsid w:val="00EC6940"/>
    <w:rsid w:val="00EC7726"/>
    <w:rsid w:val="00EC77A0"/>
    <w:rsid w:val="00EE0265"/>
    <w:rsid w:val="00EE1EE9"/>
    <w:rsid w:val="00EE243B"/>
    <w:rsid w:val="00EE602C"/>
    <w:rsid w:val="00EE6408"/>
    <w:rsid w:val="00F0123E"/>
    <w:rsid w:val="00F033C8"/>
    <w:rsid w:val="00F03440"/>
    <w:rsid w:val="00F03D51"/>
    <w:rsid w:val="00F064D9"/>
    <w:rsid w:val="00F10150"/>
    <w:rsid w:val="00F124A4"/>
    <w:rsid w:val="00F1316D"/>
    <w:rsid w:val="00F13699"/>
    <w:rsid w:val="00F13FC9"/>
    <w:rsid w:val="00F1427C"/>
    <w:rsid w:val="00F155C9"/>
    <w:rsid w:val="00F17669"/>
    <w:rsid w:val="00F20356"/>
    <w:rsid w:val="00F23043"/>
    <w:rsid w:val="00F256A5"/>
    <w:rsid w:val="00F26FA7"/>
    <w:rsid w:val="00F27B2F"/>
    <w:rsid w:val="00F31119"/>
    <w:rsid w:val="00F37133"/>
    <w:rsid w:val="00F378A2"/>
    <w:rsid w:val="00F408B0"/>
    <w:rsid w:val="00F44900"/>
    <w:rsid w:val="00F5078E"/>
    <w:rsid w:val="00F5387B"/>
    <w:rsid w:val="00F54E46"/>
    <w:rsid w:val="00F57798"/>
    <w:rsid w:val="00F61A63"/>
    <w:rsid w:val="00F62405"/>
    <w:rsid w:val="00F6298C"/>
    <w:rsid w:val="00F6664F"/>
    <w:rsid w:val="00F70083"/>
    <w:rsid w:val="00F7255F"/>
    <w:rsid w:val="00F72776"/>
    <w:rsid w:val="00F7360E"/>
    <w:rsid w:val="00F743CF"/>
    <w:rsid w:val="00F74CAB"/>
    <w:rsid w:val="00F778C7"/>
    <w:rsid w:val="00F80BA4"/>
    <w:rsid w:val="00F82D41"/>
    <w:rsid w:val="00F82F35"/>
    <w:rsid w:val="00F870FB"/>
    <w:rsid w:val="00F905D4"/>
    <w:rsid w:val="00F93CDF"/>
    <w:rsid w:val="00F93F08"/>
    <w:rsid w:val="00FA0A1B"/>
    <w:rsid w:val="00FA2F61"/>
    <w:rsid w:val="00FA3C70"/>
    <w:rsid w:val="00FB3055"/>
    <w:rsid w:val="00FB5FEE"/>
    <w:rsid w:val="00FC094F"/>
    <w:rsid w:val="00FC18FD"/>
    <w:rsid w:val="00FC72E8"/>
    <w:rsid w:val="00FD35CB"/>
    <w:rsid w:val="00FD4FE4"/>
    <w:rsid w:val="00FD79EB"/>
    <w:rsid w:val="00FE1FC6"/>
    <w:rsid w:val="00FE27C8"/>
    <w:rsid w:val="00FE333A"/>
    <w:rsid w:val="00FE404A"/>
    <w:rsid w:val="00FE4689"/>
    <w:rsid w:val="00FF25DA"/>
    <w:rsid w:val="00FF36C9"/>
    <w:rsid w:val="00FF5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832"/>
    <w:rPr>
      <w:rFonts w:ascii="Gatineau" w:eastAsia="Times New Roman" w:hAnsi="Gatineau" w:cs="Gatineau"/>
      <w:b/>
      <w:bCs/>
      <w:sz w:val="24"/>
      <w:szCs w:val="24"/>
    </w:rPr>
  </w:style>
  <w:style w:type="paragraph" w:styleId="Ttulo1">
    <w:name w:val="heading 1"/>
    <w:basedOn w:val="Normal"/>
    <w:next w:val="Normal"/>
    <w:link w:val="Ttulo1Carcter"/>
    <w:uiPriority w:val="99"/>
    <w:qFormat/>
    <w:rsid w:val="004F25CE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Times New Roman" w:eastAsia="Calibri" w:hAnsi="Times New Roman" w:cs="Times New Roman"/>
      <w:sz w:val="20"/>
      <w:szCs w:val="20"/>
    </w:rPr>
  </w:style>
  <w:style w:type="paragraph" w:styleId="Ttulo2">
    <w:name w:val="heading 2"/>
    <w:basedOn w:val="Normal"/>
    <w:next w:val="Normal"/>
    <w:link w:val="Ttulo2Carcter"/>
    <w:uiPriority w:val="99"/>
    <w:qFormat/>
    <w:rsid w:val="003E3116"/>
    <w:pPr>
      <w:keepNext/>
      <w:keepLines/>
      <w:spacing w:before="200"/>
      <w:outlineLvl w:val="1"/>
    </w:pPr>
    <w:rPr>
      <w:rFonts w:ascii="Cambria" w:eastAsia="Calibri" w:hAnsi="Cambria" w:cs="Times New Roman"/>
      <w:b w:val="0"/>
      <w:bCs w:val="0"/>
      <w:color w:val="4F81BD"/>
      <w:sz w:val="26"/>
      <w:szCs w:val="26"/>
    </w:rPr>
  </w:style>
  <w:style w:type="paragraph" w:styleId="Ttulo4">
    <w:name w:val="heading 4"/>
    <w:basedOn w:val="Normal"/>
    <w:next w:val="Normal"/>
    <w:link w:val="Ttulo4Carcter"/>
    <w:uiPriority w:val="99"/>
    <w:qFormat/>
    <w:rsid w:val="003E3116"/>
    <w:pPr>
      <w:keepNext/>
      <w:keepLines/>
      <w:spacing w:before="200"/>
      <w:outlineLvl w:val="3"/>
    </w:pPr>
    <w:rPr>
      <w:rFonts w:ascii="Cambria" w:eastAsia="Calibri" w:hAnsi="Cambria" w:cs="Times New Roman"/>
      <w:b w:val="0"/>
      <w:bCs w:val="0"/>
      <w:i/>
      <w:iCs/>
      <w:color w:val="4F81BD"/>
      <w:sz w:val="20"/>
      <w:szCs w:val="20"/>
    </w:rPr>
  </w:style>
  <w:style w:type="paragraph" w:styleId="Ttulo6">
    <w:name w:val="heading 6"/>
    <w:basedOn w:val="Normal"/>
    <w:next w:val="Normal"/>
    <w:link w:val="Ttulo6Carcter"/>
    <w:uiPriority w:val="99"/>
    <w:qFormat/>
    <w:rsid w:val="003E3116"/>
    <w:pPr>
      <w:keepNext/>
      <w:keepLines/>
      <w:spacing w:before="200"/>
      <w:outlineLvl w:val="5"/>
    </w:pPr>
    <w:rPr>
      <w:rFonts w:ascii="Cambria" w:eastAsia="Calibri" w:hAnsi="Cambria" w:cs="Times New Roman"/>
      <w:i/>
      <w:iCs/>
      <w:color w:val="243F60"/>
      <w:sz w:val="20"/>
      <w:szCs w:val="20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link w:val="Ttulo1"/>
    <w:uiPriority w:val="99"/>
    <w:locked/>
    <w:rsid w:val="004F25CE"/>
    <w:rPr>
      <w:rFonts w:ascii="Times New Roman" w:hAnsi="Times New Roman" w:cs="Times New Roman"/>
      <w:b/>
      <w:bCs/>
      <w:sz w:val="20"/>
      <w:szCs w:val="20"/>
      <w:lang w:eastAsia="pt-PT"/>
    </w:rPr>
  </w:style>
  <w:style w:type="character" w:customStyle="1" w:styleId="Ttulo2Carcter">
    <w:name w:val="Título 2 Carácter"/>
    <w:link w:val="Ttulo2"/>
    <w:uiPriority w:val="99"/>
    <w:semiHidden/>
    <w:locked/>
    <w:rsid w:val="003E3116"/>
    <w:rPr>
      <w:rFonts w:ascii="Cambria" w:hAnsi="Cambria" w:cs="Cambria"/>
      <w:color w:val="4F81BD"/>
      <w:sz w:val="26"/>
      <w:szCs w:val="26"/>
      <w:lang w:eastAsia="pt-PT"/>
    </w:rPr>
  </w:style>
  <w:style w:type="character" w:customStyle="1" w:styleId="Ttulo4Carcter">
    <w:name w:val="Título 4 Carácter"/>
    <w:link w:val="Ttulo4"/>
    <w:uiPriority w:val="99"/>
    <w:semiHidden/>
    <w:locked/>
    <w:rsid w:val="003E3116"/>
    <w:rPr>
      <w:rFonts w:ascii="Cambria" w:hAnsi="Cambria" w:cs="Cambria"/>
      <w:i/>
      <w:iCs/>
      <w:color w:val="4F81BD"/>
      <w:sz w:val="20"/>
      <w:szCs w:val="20"/>
      <w:lang w:eastAsia="pt-PT"/>
    </w:rPr>
  </w:style>
  <w:style w:type="character" w:customStyle="1" w:styleId="Ttulo6Carcter">
    <w:name w:val="Título 6 Carácter"/>
    <w:link w:val="Ttulo6"/>
    <w:uiPriority w:val="99"/>
    <w:semiHidden/>
    <w:locked/>
    <w:rsid w:val="003E3116"/>
    <w:rPr>
      <w:rFonts w:ascii="Cambria" w:hAnsi="Cambria" w:cs="Cambria"/>
      <w:b/>
      <w:bCs/>
      <w:i/>
      <w:iCs/>
      <w:color w:val="243F60"/>
      <w:sz w:val="20"/>
      <w:szCs w:val="20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rsid w:val="00C46832"/>
    <w:rPr>
      <w:rFonts w:ascii="Tahoma" w:eastAsia="Calibri" w:hAnsi="Tahoma" w:cs="Times New Roman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locked/>
    <w:rsid w:val="00C46832"/>
    <w:rPr>
      <w:rFonts w:ascii="Tahoma" w:hAnsi="Tahoma" w:cs="Tahoma"/>
      <w:b/>
      <w:bCs/>
      <w:sz w:val="16"/>
      <w:szCs w:val="16"/>
      <w:lang w:eastAsia="pt-PT"/>
    </w:rPr>
  </w:style>
  <w:style w:type="paragraph" w:styleId="Legenda">
    <w:name w:val="caption"/>
    <w:basedOn w:val="Normal"/>
    <w:next w:val="Normal"/>
    <w:uiPriority w:val="99"/>
    <w:qFormat/>
    <w:rsid w:val="004F25CE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New Roman" w:hAnsi="Times New Roman" w:cs="Times New Roman"/>
    </w:rPr>
  </w:style>
  <w:style w:type="paragraph" w:styleId="PargrafodaLista">
    <w:name w:val="List Paragraph"/>
    <w:basedOn w:val="Normal"/>
    <w:uiPriority w:val="99"/>
    <w:qFormat/>
    <w:rsid w:val="00F82D41"/>
    <w:pPr>
      <w:ind w:left="720"/>
    </w:pPr>
  </w:style>
  <w:style w:type="paragraph" w:styleId="Cabealho">
    <w:name w:val="header"/>
    <w:basedOn w:val="Normal"/>
    <w:link w:val="CabealhoCarcter"/>
    <w:uiPriority w:val="99"/>
    <w:rsid w:val="000406B4"/>
    <w:pPr>
      <w:tabs>
        <w:tab w:val="center" w:pos="4252"/>
        <w:tab w:val="right" w:pos="8504"/>
      </w:tabs>
    </w:pPr>
    <w:rPr>
      <w:rFonts w:eastAsia="Calibri" w:cs="Times New Roman"/>
      <w:sz w:val="20"/>
      <w:szCs w:val="20"/>
    </w:rPr>
  </w:style>
  <w:style w:type="character" w:customStyle="1" w:styleId="CabealhoCarcter">
    <w:name w:val="Cabeçalho Carácter"/>
    <w:link w:val="Cabealho"/>
    <w:uiPriority w:val="99"/>
    <w:locked/>
    <w:rsid w:val="000406B4"/>
    <w:rPr>
      <w:rFonts w:ascii="Gatineau" w:hAnsi="Gatineau" w:cs="Gatineau"/>
      <w:b/>
      <w:bCs/>
      <w:sz w:val="20"/>
      <w:szCs w:val="20"/>
      <w:lang w:eastAsia="pt-PT"/>
    </w:rPr>
  </w:style>
  <w:style w:type="paragraph" w:styleId="Rodap">
    <w:name w:val="footer"/>
    <w:basedOn w:val="Normal"/>
    <w:link w:val="RodapCarcter"/>
    <w:uiPriority w:val="99"/>
    <w:rsid w:val="000406B4"/>
    <w:pPr>
      <w:tabs>
        <w:tab w:val="center" w:pos="4252"/>
        <w:tab w:val="right" w:pos="8504"/>
      </w:tabs>
    </w:pPr>
    <w:rPr>
      <w:rFonts w:eastAsia="Calibri" w:cs="Times New Roman"/>
      <w:sz w:val="20"/>
      <w:szCs w:val="20"/>
    </w:rPr>
  </w:style>
  <w:style w:type="character" w:customStyle="1" w:styleId="RodapCarcter">
    <w:name w:val="Rodapé Carácter"/>
    <w:link w:val="Rodap"/>
    <w:uiPriority w:val="99"/>
    <w:locked/>
    <w:rsid w:val="000406B4"/>
    <w:rPr>
      <w:rFonts w:ascii="Gatineau" w:hAnsi="Gatineau" w:cs="Gatineau"/>
      <w:b/>
      <w:bCs/>
      <w:sz w:val="20"/>
      <w:szCs w:val="20"/>
      <w:lang w:eastAsia="pt-PT"/>
    </w:rPr>
  </w:style>
  <w:style w:type="paragraph" w:customStyle="1" w:styleId="t1">
    <w:name w:val="t1"/>
    <w:basedOn w:val="Normal"/>
    <w:uiPriority w:val="99"/>
    <w:rsid w:val="000406B4"/>
    <w:pPr>
      <w:overflowPunct w:val="0"/>
      <w:autoSpaceDE w:val="0"/>
      <w:autoSpaceDN w:val="0"/>
      <w:adjustRightInd w:val="0"/>
      <w:spacing w:line="220" w:lineRule="atLeast"/>
      <w:textAlignment w:val="baseline"/>
    </w:pPr>
    <w:rPr>
      <w:rFonts w:ascii="Times New Roman" w:hAnsi="Times New Roman" w:cs="Times New Roman"/>
      <w:b w:val="0"/>
      <w:bCs w:val="0"/>
      <w:lang w:val="en-US"/>
    </w:rPr>
  </w:style>
  <w:style w:type="character" w:styleId="Nmerodepgina">
    <w:name w:val="page number"/>
    <w:basedOn w:val="Tipodeletrapredefinidodopargrafo"/>
    <w:uiPriority w:val="99"/>
    <w:rsid w:val="000406B4"/>
  </w:style>
  <w:style w:type="character" w:customStyle="1" w:styleId="apple-style-span">
    <w:name w:val="apple-style-span"/>
    <w:basedOn w:val="Tipodeletrapredefinidodopargrafo"/>
    <w:uiPriority w:val="99"/>
    <w:rsid w:val="00E83482"/>
  </w:style>
  <w:style w:type="character" w:customStyle="1" w:styleId="apple-converted-space">
    <w:name w:val="apple-converted-space"/>
    <w:basedOn w:val="Tipodeletrapredefinidodopargrafo"/>
    <w:uiPriority w:val="99"/>
    <w:rsid w:val="00E83482"/>
  </w:style>
  <w:style w:type="character" w:styleId="Hiperligao">
    <w:name w:val="Hyperlink"/>
    <w:uiPriority w:val="99"/>
    <w:semiHidden/>
    <w:rsid w:val="00E83482"/>
    <w:rPr>
      <w:color w:val="0000FF"/>
      <w:u w:val="single"/>
    </w:rPr>
  </w:style>
  <w:style w:type="paragraph" w:styleId="Corpodetexto">
    <w:name w:val="Body Text"/>
    <w:basedOn w:val="Normal"/>
    <w:link w:val="CorpodetextoCarcter"/>
    <w:uiPriority w:val="99"/>
    <w:rsid w:val="003E3116"/>
    <w:pPr>
      <w:jc w:val="both"/>
    </w:pPr>
    <w:rPr>
      <w:rFonts w:ascii="Comic Sans MS" w:eastAsia="Calibri" w:hAnsi="Comic Sans MS" w:cs="Times New Roman"/>
      <w:b w:val="0"/>
      <w:bCs w:val="0"/>
      <w:sz w:val="16"/>
      <w:szCs w:val="16"/>
    </w:rPr>
  </w:style>
  <w:style w:type="character" w:customStyle="1" w:styleId="CorpodetextoCarcter">
    <w:name w:val="Corpo de texto Carácter"/>
    <w:link w:val="Corpodetexto"/>
    <w:uiPriority w:val="99"/>
    <w:locked/>
    <w:rsid w:val="003E3116"/>
    <w:rPr>
      <w:rFonts w:ascii="Comic Sans MS" w:hAnsi="Comic Sans MS" w:cs="Comic Sans MS"/>
      <w:sz w:val="16"/>
      <w:szCs w:val="16"/>
      <w:lang w:eastAsia="pt-PT"/>
    </w:rPr>
  </w:style>
  <w:style w:type="paragraph" w:styleId="Textodebloco">
    <w:name w:val="Block Text"/>
    <w:basedOn w:val="Normal"/>
    <w:uiPriority w:val="99"/>
    <w:rsid w:val="00AA3726"/>
    <w:pPr>
      <w:ind w:left="151" w:right="230"/>
      <w:jc w:val="both"/>
    </w:pPr>
    <w:rPr>
      <w:rFonts w:ascii="Comic Sans MS" w:hAnsi="Comic Sans MS" w:cs="Comic Sans MS"/>
      <w:b w:val="0"/>
      <w:bCs w:val="0"/>
      <w:sz w:val="16"/>
      <w:szCs w:val="16"/>
    </w:rPr>
  </w:style>
  <w:style w:type="table" w:styleId="Tabelacomgrelha">
    <w:name w:val="Table Grid"/>
    <w:basedOn w:val="Tabelanormal"/>
    <w:uiPriority w:val="99"/>
    <w:rsid w:val="00FC09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visitada">
    <w:name w:val="FollowedHyperlink"/>
    <w:uiPriority w:val="99"/>
    <w:semiHidden/>
    <w:locked/>
    <w:rsid w:val="002B4D71"/>
    <w:rPr>
      <w:color w:val="800080"/>
      <w:u w:val="single"/>
    </w:rPr>
  </w:style>
  <w:style w:type="paragraph" w:customStyle="1" w:styleId="Default">
    <w:name w:val="Default"/>
    <w:uiPriority w:val="99"/>
    <w:rsid w:val="00014FB6"/>
    <w:pPr>
      <w:autoSpaceDE w:val="0"/>
      <w:autoSpaceDN w:val="0"/>
      <w:adjustRightInd w:val="0"/>
    </w:pPr>
    <w:rPr>
      <w:rFonts w:ascii="Gatineau" w:hAnsi="Gatineau" w:cs="Gatineau"/>
      <w:color w:val="000000"/>
      <w:sz w:val="24"/>
      <w:szCs w:val="24"/>
      <w:lang w:eastAsia="zh-TW"/>
    </w:rPr>
  </w:style>
  <w:style w:type="paragraph" w:styleId="NormalWeb">
    <w:name w:val="Normal (Web)"/>
    <w:basedOn w:val="Normal"/>
    <w:uiPriority w:val="99"/>
    <w:locked/>
    <w:rsid w:val="001B6479"/>
    <w:pPr>
      <w:spacing w:before="100" w:beforeAutospacing="1" w:after="100" w:afterAutospacing="1"/>
    </w:pPr>
    <w:rPr>
      <w:rFonts w:ascii="Times New Roman" w:eastAsia="Calibri" w:hAnsi="Times New Roman" w:cs="Times New Roman"/>
      <w:b w:val="0"/>
      <w:bCs w:val="0"/>
    </w:rPr>
  </w:style>
  <w:style w:type="character" w:styleId="Refdecomentrio">
    <w:name w:val="annotation reference"/>
    <w:uiPriority w:val="99"/>
    <w:semiHidden/>
    <w:unhideWhenUsed/>
    <w:locked/>
    <w:rsid w:val="00284A8B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unhideWhenUsed/>
    <w:locked/>
    <w:rsid w:val="00284A8B"/>
    <w:rPr>
      <w:sz w:val="20"/>
      <w:szCs w:val="20"/>
    </w:rPr>
  </w:style>
  <w:style w:type="character" w:customStyle="1" w:styleId="TextodecomentrioCarcter">
    <w:name w:val="Texto de comentário Carácter"/>
    <w:link w:val="Textodecomentrio"/>
    <w:uiPriority w:val="99"/>
    <w:rsid w:val="00284A8B"/>
    <w:rPr>
      <w:rFonts w:ascii="Gatineau" w:eastAsia="Times New Roman" w:hAnsi="Gatineau" w:cs="Gatineau"/>
      <w:b/>
      <w:bCs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locked/>
    <w:rsid w:val="00284A8B"/>
  </w:style>
  <w:style w:type="character" w:customStyle="1" w:styleId="AssuntodecomentrioCarcter">
    <w:name w:val="Assunto de comentário Carácter"/>
    <w:link w:val="Assuntodecomentrio"/>
    <w:uiPriority w:val="99"/>
    <w:semiHidden/>
    <w:rsid w:val="00284A8B"/>
    <w:rPr>
      <w:rFonts w:ascii="Gatineau" w:eastAsia="Times New Roman" w:hAnsi="Gatineau" w:cs="Gatineau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832"/>
    <w:rPr>
      <w:rFonts w:ascii="Gatineau" w:eastAsia="Times New Roman" w:hAnsi="Gatineau" w:cs="Gatineau"/>
      <w:b/>
      <w:bCs/>
      <w:sz w:val="24"/>
      <w:szCs w:val="24"/>
    </w:rPr>
  </w:style>
  <w:style w:type="paragraph" w:styleId="Cabealho1">
    <w:name w:val="heading 1"/>
    <w:basedOn w:val="Normal"/>
    <w:next w:val="Normal"/>
    <w:link w:val="Cabealho1Carcter"/>
    <w:uiPriority w:val="99"/>
    <w:qFormat/>
    <w:rsid w:val="004F25CE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Times New Roman" w:eastAsia="Calibri" w:hAnsi="Times New Roman" w:cs="Times New Roman"/>
      <w:sz w:val="20"/>
      <w:szCs w:val="20"/>
    </w:rPr>
  </w:style>
  <w:style w:type="paragraph" w:styleId="Cabealho2">
    <w:name w:val="heading 2"/>
    <w:basedOn w:val="Normal"/>
    <w:next w:val="Normal"/>
    <w:link w:val="Cabealho2Carcter"/>
    <w:uiPriority w:val="99"/>
    <w:qFormat/>
    <w:rsid w:val="003E3116"/>
    <w:pPr>
      <w:keepNext/>
      <w:keepLines/>
      <w:spacing w:before="200"/>
      <w:outlineLvl w:val="1"/>
    </w:pPr>
    <w:rPr>
      <w:rFonts w:ascii="Cambria" w:eastAsia="Calibri" w:hAnsi="Cambria" w:cs="Times New Roman"/>
      <w:b w:val="0"/>
      <w:bCs w:val="0"/>
      <w:color w:val="4F81BD"/>
      <w:sz w:val="26"/>
      <w:szCs w:val="26"/>
    </w:rPr>
  </w:style>
  <w:style w:type="paragraph" w:styleId="Cabealho4">
    <w:name w:val="heading 4"/>
    <w:basedOn w:val="Normal"/>
    <w:next w:val="Normal"/>
    <w:link w:val="Cabealho4Carcter"/>
    <w:uiPriority w:val="99"/>
    <w:qFormat/>
    <w:rsid w:val="003E3116"/>
    <w:pPr>
      <w:keepNext/>
      <w:keepLines/>
      <w:spacing w:before="200"/>
      <w:outlineLvl w:val="3"/>
    </w:pPr>
    <w:rPr>
      <w:rFonts w:ascii="Cambria" w:eastAsia="Calibri" w:hAnsi="Cambria" w:cs="Times New Roman"/>
      <w:b w:val="0"/>
      <w:bCs w:val="0"/>
      <w:i/>
      <w:iCs/>
      <w:color w:val="4F81BD"/>
      <w:sz w:val="20"/>
      <w:szCs w:val="20"/>
    </w:rPr>
  </w:style>
  <w:style w:type="paragraph" w:styleId="Cabealho6">
    <w:name w:val="heading 6"/>
    <w:basedOn w:val="Normal"/>
    <w:next w:val="Normal"/>
    <w:link w:val="Cabealho6Carcter"/>
    <w:uiPriority w:val="99"/>
    <w:qFormat/>
    <w:rsid w:val="003E3116"/>
    <w:pPr>
      <w:keepNext/>
      <w:keepLines/>
      <w:spacing w:before="200"/>
      <w:outlineLvl w:val="5"/>
    </w:pPr>
    <w:rPr>
      <w:rFonts w:ascii="Cambria" w:eastAsia="Calibri" w:hAnsi="Cambria" w:cs="Times New Roman"/>
      <w:i/>
      <w:iCs/>
      <w:color w:val="243F6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link w:val="Cabealho1"/>
    <w:uiPriority w:val="99"/>
    <w:locked/>
    <w:rsid w:val="004F25CE"/>
    <w:rPr>
      <w:rFonts w:ascii="Times New Roman" w:hAnsi="Times New Roman" w:cs="Times New Roman"/>
      <w:b/>
      <w:bCs/>
      <w:sz w:val="20"/>
      <w:szCs w:val="20"/>
      <w:lang w:eastAsia="pt-PT"/>
    </w:rPr>
  </w:style>
  <w:style w:type="character" w:customStyle="1" w:styleId="Cabealho2Carcter">
    <w:name w:val="Cabeçalho 2 Carácter"/>
    <w:link w:val="Cabealho2"/>
    <w:uiPriority w:val="99"/>
    <w:semiHidden/>
    <w:locked/>
    <w:rsid w:val="003E3116"/>
    <w:rPr>
      <w:rFonts w:ascii="Cambria" w:hAnsi="Cambria" w:cs="Cambria"/>
      <w:color w:val="4F81BD"/>
      <w:sz w:val="26"/>
      <w:szCs w:val="26"/>
      <w:lang w:eastAsia="pt-PT"/>
    </w:rPr>
  </w:style>
  <w:style w:type="character" w:customStyle="1" w:styleId="Cabealho4Carcter">
    <w:name w:val="Cabeçalho 4 Carácter"/>
    <w:link w:val="Cabealho4"/>
    <w:uiPriority w:val="99"/>
    <w:semiHidden/>
    <w:locked/>
    <w:rsid w:val="003E3116"/>
    <w:rPr>
      <w:rFonts w:ascii="Cambria" w:hAnsi="Cambria" w:cs="Cambria"/>
      <w:i/>
      <w:iCs/>
      <w:color w:val="4F81BD"/>
      <w:sz w:val="20"/>
      <w:szCs w:val="20"/>
      <w:lang w:eastAsia="pt-PT"/>
    </w:rPr>
  </w:style>
  <w:style w:type="character" w:customStyle="1" w:styleId="Cabealho6Carcter">
    <w:name w:val="Cabeçalho 6 Carácter"/>
    <w:link w:val="Cabealho6"/>
    <w:uiPriority w:val="99"/>
    <w:semiHidden/>
    <w:locked/>
    <w:rsid w:val="003E3116"/>
    <w:rPr>
      <w:rFonts w:ascii="Cambria" w:hAnsi="Cambria" w:cs="Cambria"/>
      <w:b/>
      <w:bCs/>
      <w:i/>
      <w:iCs/>
      <w:color w:val="243F60"/>
      <w:sz w:val="20"/>
      <w:szCs w:val="20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rsid w:val="00C46832"/>
    <w:rPr>
      <w:rFonts w:ascii="Tahoma" w:eastAsia="Calibri" w:hAnsi="Tahoma" w:cs="Times New Roman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locked/>
    <w:rsid w:val="00C46832"/>
    <w:rPr>
      <w:rFonts w:ascii="Tahoma" w:hAnsi="Tahoma" w:cs="Tahoma"/>
      <w:b/>
      <w:bCs/>
      <w:sz w:val="16"/>
      <w:szCs w:val="16"/>
      <w:lang w:eastAsia="pt-PT"/>
    </w:rPr>
  </w:style>
  <w:style w:type="paragraph" w:styleId="Legenda">
    <w:name w:val="caption"/>
    <w:basedOn w:val="Normal"/>
    <w:next w:val="Normal"/>
    <w:uiPriority w:val="99"/>
    <w:qFormat/>
    <w:rsid w:val="004F25CE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New Roman" w:hAnsi="Times New Roman" w:cs="Times New Roman"/>
    </w:rPr>
  </w:style>
  <w:style w:type="paragraph" w:styleId="PargrafodaLista">
    <w:name w:val="List Paragraph"/>
    <w:basedOn w:val="Normal"/>
    <w:uiPriority w:val="99"/>
    <w:qFormat/>
    <w:rsid w:val="00F82D41"/>
    <w:pPr>
      <w:ind w:left="720"/>
    </w:pPr>
  </w:style>
  <w:style w:type="paragraph" w:styleId="Cabealho">
    <w:name w:val="header"/>
    <w:basedOn w:val="Normal"/>
    <w:link w:val="CabealhoCarcter"/>
    <w:uiPriority w:val="99"/>
    <w:rsid w:val="000406B4"/>
    <w:pPr>
      <w:tabs>
        <w:tab w:val="center" w:pos="4252"/>
        <w:tab w:val="right" w:pos="8504"/>
      </w:tabs>
    </w:pPr>
    <w:rPr>
      <w:rFonts w:eastAsia="Calibri" w:cs="Times New Roman"/>
      <w:sz w:val="20"/>
      <w:szCs w:val="20"/>
    </w:rPr>
  </w:style>
  <w:style w:type="character" w:customStyle="1" w:styleId="CabealhoCarcter">
    <w:name w:val="Cabeçalho Carácter"/>
    <w:link w:val="Cabealho"/>
    <w:uiPriority w:val="99"/>
    <w:locked/>
    <w:rsid w:val="000406B4"/>
    <w:rPr>
      <w:rFonts w:ascii="Gatineau" w:hAnsi="Gatineau" w:cs="Gatineau"/>
      <w:b/>
      <w:bCs/>
      <w:sz w:val="20"/>
      <w:szCs w:val="20"/>
      <w:lang w:eastAsia="pt-PT"/>
    </w:rPr>
  </w:style>
  <w:style w:type="paragraph" w:styleId="Rodap">
    <w:name w:val="footer"/>
    <w:basedOn w:val="Normal"/>
    <w:link w:val="RodapCarcter"/>
    <w:uiPriority w:val="99"/>
    <w:rsid w:val="000406B4"/>
    <w:pPr>
      <w:tabs>
        <w:tab w:val="center" w:pos="4252"/>
        <w:tab w:val="right" w:pos="8504"/>
      </w:tabs>
    </w:pPr>
    <w:rPr>
      <w:rFonts w:eastAsia="Calibri" w:cs="Times New Roman"/>
      <w:sz w:val="20"/>
      <w:szCs w:val="20"/>
    </w:rPr>
  </w:style>
  <w:style w:type="character" w:customStyle="1" w:styleId="RodapCarcter">
    <w:name w:val="Rodapé Carácter"/>
    <w:link w:val="Rodap"/>
    <w:uiPriority w:val="99"/>
    <w:locked/>
    <w:rsid w:val="000406B4"/>
    <w:rPr>
      <w:rFonts w:ascii="Gatineau" w:hAnsi="Gatineau" w:cs="Gatineau"/>
      <w:b/>
      <w:bCs/>
      <w:sz w:val="20"/>
      <w:szCs w:val="20"/>
      <w:lang w:eastAsia="pt-PT"/>
    </w:rPr>
  </w:style>
  <w:style w:type="paragraph" w:customStyle="1" w:styleId="t1">
    <w:name w:val="t1"/>
    <w:basedOn w:val="Normal"/>
    <w:uiPriority w:val="99"/>
    <w:rsid w:val="000406B4"/>
    <w:pPr>
      <w:overflowPunct w:val="0"/>
      <w:autoSpaceDE w:val="0"/>
      <w:autoSpaceDN w:val="0"/>
      <w:adjustRightInd w:val="0"/>
      <w:spacing w:line="220" w:lineRule="atLeast"/>
      <w:textAlignment w:val="baseline"/>
    </w:pPr>
    <w:rPr>
      <w:rFonts w:ascii="Times New Roman" w:hAnsi="Times New Roman" w:cs="Times New Roman"/>
      <w:b w:val="0"/>
      <w:bCs w:val="0"/>
      <w:lang w:val="en-US"/>
    </w:rPr>
  </w:style>
  <w:style w:type="character" w:styleId="Nmerodepgina">
    <w:name w:val="page number"/>
    <w:basedOn w:val="Tipodeletrapredefinidodopargrafo"/>
    <w:uiPriority w:val="99"/>
    <w:rsid w:val="000406B4"/>
  </w:style>
  <w:style w:type="character" w:customStyle="1" w:styleId="apple-style-span">
    <w:name w:val="apple-style-span"/>
    <w:basedOn w:val="Tipodeletrapredefinidodopargrafo"/>
    <w:uiPriority w:val="99"/>
    <w:rsid w:val="00E83482"/>
  </w:style>
  <w:style w:type="character" w:customStyle="1" w:styleId="apple-converted-space">
    <w:name w:val="apple-converted-space"/>
    <w:basedOn w:val="Tipodeletrapredefinidodopargrafo"/>
    <w:uiPriority w:val="99"/>
    <w:rsid w:val="00E83482"/>
  </w:style>
  <w:style w:type="character" w:styleId="Hiperligao">
    <w:name w:val="Hyperlink"/>
    <w:uiPriority w:val="99"/>
    <w:semiHidden/>
    <w:rsid w:val="00E83482"/>
    <w:rPr>
      <w:color w:val="0000FF"/>
      <w:u w:val="single"/>
    </w:rPr>
  </w:style>
  <w:style w:type="paragraph" w:styleId="Corpodetexto">
    <w:name w:val="Body Text"/>
    <w:basedOn w:val="Normal"/>
    <w:link w:val="CorpodetextoCarcter"/>
    <w:uiPriority w:val="99"/>
    <w:rsid w:val="003E3116"/>
    <w:pPr>
      <w:jc w:val="both"/>
    </w:pPr>
    <w:rPr>
      <w:rFonts w:ascii="Comic Sans MS" w:eastAsia="Calibri" w:hAnsi="Comic Sans MS" w:cs="Times New Roman"/>
      <w:b w:val="0"/>
      <w:bCs w:val="0"/>
      <w:sz w:val="16"/>
      <w:szCs w:val="16"/>
    </w:rPr>
  </w:style>
  <w:style w:type="character" w:customStyle="1" w:styleId="CorpodetextoCarcter">
    <w:name w:val="Corpo de texto Carácter"/>
    <w:link w:val="Corpodetexto"/>
    <w:uiPriority w:val="99"/>
    <w:locked/>
    <w:rsid w:val="003E3116"/>
    <w:rPr>
      <w:rFonts w:ascii="Comic Sans MS" w:hAnsi="Comic Sans MS" w:cs="Comic Sans MS"/>
      <w:sz w:val="16"/>
      <w:szCs w:val="16"/>
      <w:lang w:eastAsia="pt-PT"/>
    </w:rPr>
  </w:style>
  <w:style w:type="paragraph" w:styleId="Textodebloco">
    <w:name w:val="Block Text"/>
    <w:basedOn w:val="Normal"/>
    <w:uiPriority w:val="99"/>
    <w:rsid w:val="00AA3726"/>
    <w:pPr>
      <w:ind w:left="151" w:right="230"/>
      <w:jc w:val="both"/>
    </w:pPr>
    <w:rPr>
      <w:rFonts w:ascii="Comic Sans MS" w:hAnsi="Comic Sans MS" w:cs="Comic Sans MS"/>
      <w:b w:val="0"/>
      <w:bCs w:val="0"/>
      <w:sz w:val="16"/>
      <w:szCs w:val="16"/>
    </w:rPr>
  </w:style>
  <w:style w:type="table" w:styleId="Tabelacomgrelha">
    <w:name w:val="Table Grid"/>
    <w:basedOn w:val="Tabelanormal"/>
    <w:uiPriority w:val="99"/>
    <w:rsid w:val="00FC09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visitada">
    <w:name w:val="FollowedHyperlink"/>
    <w:uiPriority w:val="99"/>
    <w:semiHidden/>
    <w:locked/>
    <w:rsid w:val="002B4D71"/>
    <w:rPr>
      <w:color w:val="800080"/>
      <w:u w:val="single"/>
    </w:rPr>
  </w:style>
  <w:style w:type="paragraph" w:customStyle="1" w:styleId="Default">
    <w:name w:val="Default"/>
    <w:uiPriority w:val="99"/>
    <w:rsid w:val="00014FB6"/>
    <w:pPr>
      <w:autoSpaceDE w:val="0"/>
      <w:autoSpaceDN w:val="0"/>
      <w:adjustRightInd w:val="0"/>
    </w:pPr>
    <w:rPr>
      <w:rFonts w:ascii="Gatineau" w:hAnsi="Gatineau" w:cs="Gatineau"/>
      <w:color w:val="000000"/>
      <w:sz w:val="24"/>
      <w:szCs w:val="24"/>
      <w:lang w:eastAsia="zh-TW"/>
    </w:rPr>
  </w:style>
  <w:style w:type="paragraph" w:styleId="NormalWeb">
    <w:name w:val="Normal (Web)"/>
    <w:basedOn w:val="Normal"/>
    <w:uiPriority w:val="99"/>
    <w:locked/>
    <w:rsid w:val="001B6479"/>
    <w:pPr>
      <w:spacing w:before="100" w:beforeAutospacing="1" w:after="100" w:afterAutospacing="1"/>
    </w:pPr>
    <w:rPr>
      <w:rFonts w:ascii="Times New Roman" w:eastAsia="Calibri" w:hAnsi="Times New Roman" w:cs="Times New Roman"/>
      <w:b w:val="0"/>
      <w:bCs w:val="0"/>
    </w:rPr>
  </w:style>
  <w:style w:type="character" w:styleId="Refdecomentrio">
    <w:name w:val="annotation reference"/>
    <w:uiPriority w:val="99"/>
    <w:semiHidden/>
    <w:unhideWhenUsed/>
    <w:locked/>
    <w:rsid w:val="00284A8B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unhideWhenUsed/>
    <w:locked/>
    <w:rsid w:val="00284A8B"/>
    <w:rPr>
      <w:sz w:val="20"/>
      <w:szCs w:val="20"/>
    </w:rPr>
  </w:style>
  <w:style w:type="character" w:customStyle="1" w:styleId="TextodecomentrioCarcter">
    <w:name w:val="Texto de comentário Carácter"/>
    <w:link w:val="Textodecomentrio"/>
    <w:uiPriority w:val="99"/>
    <w:rsid w:val="00284A8B"/>
    <w:rPr>
      <w:rFonts w:ascii="Gatineau" w:eastAsia="Times New Roman" w:hAnsi="Gatineau" w:cs="Gatineau"/>
      <w:b/>
      <w:bCs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locked/>
    <w:rsid w:val="00284A8B"/>
  </w:style>
  <w:style w:type="character" w:customStyle="1" w:styleId="AssuntodecomentrioCarcter">
    <w:name w:val="Assunto de comentário Carácter"/>
    <w:link w:val="Assuntodecomentrio"/>
    <w:uiPriority w:val="99"/>
    <w:semiHidden/>
    <w:rsid w:val="00284A8B"/>
    <w:rPr>
      <w:rFonts w:ascii="Gatineau" w:eastAsia="Times New Roman" w:hAnsi="Gatineau" w:cs="Gatineau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9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angelo.1997.1997@gmail.co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ana.catarina.santos.veloso1994@gmail.com" TargetMode="Externa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fpedrocabrita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onia_alexandra_21@hotmail.com" TargetMode="Externa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sarafilipa_61@hot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D9CC0C6-0A01-4FB5-A40E-31BD87192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1160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Escola Secundária D. João II</Company>
  <LinksUpToDate>false</LinksUpToDate>
  <CharactersWithSpaces>7416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Cabrita</dc:creator>
  <cp:lastModifiedBy>Pedro Manuel de Oliveira Pereira Vilela Cabrita</cp:lastModifiedBy>
  <cp:revision>12</cp:revision>
  <cp:lastPrinted>2013-02-05T20:06:00Z</cp:lastPrinted>
  <dcterms:created xsi:type="dcterms:W3CDTF">2013-03-28T12:19:00Z</dcterms:created>
  <dcterms:modified xsi:type="dcterms:W3CDTF">2013-03-28T14:21:00Z</dcterms:modified>
</cp:coreProperties>
</file>